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27C83" w14:textId="77777777" w:rsidR="002776C4" w:rsidRPr="00A471FC" w:rsidRDefault="002776C4" w:rsidP="002776C4">
      <w:pPr>
        <w:jc w:val="center"/>
        <w:rPr>
          <w:b/>
          <w:bCs/>
          <w:sz w:val="24"/>
          <w:szCs w:val="24"/>
        </w:rPr>
      </w:pPr>
      <w:r w:rsidRPr="00A471FC">
        <w:rPr>
          <w:b/>
          <w:bCs/>
          <w:sz w:val="24"/>
          <w:szCs w:val="24"/>
        </w:rPr>
        <w:t>BCGREA Langley/Surrey Branch 2100</w:t>
      </w:r>
    </w:p>
    <w:p w14:paraId="285F6F9A" w14:textId="77777777" w:rsidR="002776C4" w:rsidRPr="00A471FC" w:rsidRDefault="002776C4" w:rsidP="002776C4">
      <w:pPr>
        <w:jc w:val="center"/>
        <w:rPr>
          <w:b/>
          <w:bCs/>
          <w:sz w:val="24"/>
          <w:szCs w:val="24"/>
        </w:rPr>
      </w:pPr>
      <w:r w:rsidRPr="00A471FC">
        <w:rPr>
          <w:b/>
          <w:bCs/>
          <w:sz w:val="24"/>
          <w:szCs w:val="24"/>
        </w:rPr>
        <w:t>May 15, 2023, 1 pm</w:t>
      </w:r>
    </w:p>
    <w:p w14:paraId="456C8F03" w14:textId="7A53DE41" w:rsidR="002776C4" w:rsidRPr="008A3117" w:rsidRDefault="002776C4" w:rsidP="008A3117">
      <w:pPr>
        <w:jc w:val="center"/>
        <w:rPr>
          <w:b/>
          <w:bCs/>
          <w:sz w:val="24"/>
          <w:szCs w:val="24"/>
        </w:rPr>
      </w:pPr>
      <w:r w:rsidRPr="00A471FC">
        <w:rPr>
          <w:b/>
          <w:bCs/>
          <w:sz w:val="24"/>
          <w:szCs w:val="24"/>
        </w:rPr>
        <w:t>Langley Seniors’ Resource Society, 20605 51b Ave, Langley, BC</w:t>
      </w:r>
    </w:p>
    <w:p w14:paraId="70B73057" w14:textId="77777777" w:rsidR="002776C4" w:rsidRPr="0086075D" w:rsidRDefault="002776C4" w:rsidP="002776C4">
      <w:pPr>
        <w:jc w:val="center"/>
        <w:rPr>
          <w:b/>
          <w:bCs/>
          <w:sz w:val="28"/>
          <w:szCs w:val="28"/>
        </w:rPr>
      </w:pPr>
      <w:r w:rsidRPr="0086075D">
        <w:rPr>
          <w:b/>
          <w:bCs/>
          <w:sz w:val="28"/>
          <w:szCs w:val="28"/>
        </w:rPr>
        <w:t>MINUTES</w:t>
      </w:r>
    </w:p>
    <w:p w14:paraId="3EC67A08" w14:textId="77777777" w:rsidR="002776C4" w:rsidRDefault="002776C4" w:rsidP="002776C4">
      <w:pPr>
        <w:rPr>
          <w:sz w:val="24"/>
          <w:szCs w:val="24"/>
        </w:rPr>
      </w:pPr>
      <w:r>
        <w:rPr>
          <w:b/>
          <w:bCs/>
          <w:sz w:val="24"/>
          <w:szCs w:val="24"/>
        </w:rPr>
        <w:t>Call to order/introduction:</w:t>
      </w:r>
      <w:r>
        <w:rPr>
          <w:sz w:val="24"/>
          <w:szCs w:val="24"/>
        </w:rPr>
        <w:t xml:space="preserve"> 1:18 PM</w:t>
      </w:r>
    </w:p>
    <w:p w14:paraId="5F446BA2" w14:textId="77777777" w:rsidR="002776C4" w:rsidRDefault="002776C4" w:rsidP="002776C4">
      <w:pPr>
        <w:rPr>
          <w:sz w:val="24"/>
          <w:szCs w:val="24"/>
        </w:rPr>
      </w:pPr>
      <w:r>
        <w:rPr>
          <w:b/>
          <w:bCs/>
          <w:sz w:val="24"/>
          <w:szCs w:val="24"/>
        </w:rPr>
        <w:t xml:space="preserve">Adoption of Agenda: </w:t>
      </w:r>
      <w:r w:rsidRPr="00C27BFA">
        <w:rPr>
          <w:b/>
          <w:bCs/>
          <w:sz w:val="24"/>
          <w:szCs w:val="24"/>
        </w:rPr>
        <w:t>M/S/C</w:t>
      </w:r>
      <w:r>
        <w:rPr>
          <w:sz w:val="24"/>
          <w:szCs w:val="24"/>
        </w:rPr>
        <w:t xml:space="preserve"> to adopt the agenda.</w:t>
      </w:r>
    </w:p>
    <w:p w14:paraId="5EE200D0" w14:textId="77777777" w:rsidR="002776C4" w:rsidRDefault="002776C4" w:rsidP="002776C4">
      <w:pPr>
        <w:rPr>
          <w:sz w:val="24"/>
          <w:szCs w:val="24"/>
        </w:rPr>
      </w:pPr>
      <w:r>
        <w:rPr>
          <w:b/>
          <w:bCs/>
          <w:sz w:val="24"/>
          <w:szCs w:val="24"/>
        </w:rPr>
        <w:t>Adoption of minutes from the Previous Meeting:</w:t>
      </w:r>
      <w:r>
        <w:rPr>
          <w:sz w:val="24"/>
          <w:szCs w:val="24"/>
        </w:rPr>
        <w:t xml:space="preserve"> </w:t>
      </w:r>
      <w:r w:rsidRPr="00C27BFA">
        <w:rPr>
          <w:b/>
          <w:bCs/>
          <w:sz w:val="24"/>
          <w:szCs w:val="24"/>
        </w:rPr>
        <w:t>M/S/C</w:t>
      </w:r>
      <w:r>
        <w:rPr>
          <w:sz w:val="24"/>
          <w:szCs w:val="24"/>
        </w:rPr>
        <w:t xml:space="preserve"> to adopt the minutes as presented. </w:t>
      </w:r>
    </w:p>
    <w:p w14:paraId="1F461909" w14:textId="77777777" w:rsidR="002776C4" w:rsidRPr="005B3A49" w:rsidRDefault="002776C4" w:rsidP="002776C4">
      <w:pPr>
        <w:rPr>
          <w:color w:val="FF0000"/>
          <w:sz w:val="24"/>
          <w:szCs w:val="24"/>
        </w:rPr>
      </w:pPr>
      <w:r>
        <w:rPr>
          <w:b/>
          <w:bCs/>
          <w:sz w:val="24"/>
          <w:szCs w:val="24"/>
        </w:rPr>
        <w:t>Registration:</w:t>
      </w:r>
      <w:r>
        <w:rPr>
          <w:sz w:val="24"/>
          <w:szCs w:val="24"/>
        </w:rPr>
        <w:t xml:space="preserve"> </w:t>
      </w:r>
      <w:r w:rsidRPr="00FE4EC3">
        <w:rPr>
          <w:sz w:val="24"/>
          <w:szCs w:val="24"/>
        </w:rPr>
        <w:t>3</w:t>
      </w:r>
      <w:r>
        <w:rPr>
          <w:sz w:val="24"/>
          <w:szCs w:val="24"/>
        </w:rPr>
        <w:t>5</w:t>
      </w:r>
      <w:r w:rsidRPr="00FE4EC3">
        <w:rPr>
          <w:sz w:val="24"/>
          <w:szCs w:val="24"/>
        </w:rPr>
        <w:t xml:space="preserve"> members and 1 guest</w:t>
      </w:r>
      <w:r>
        <w:rPr>
          <w:sz w:val="24"/>
          <w:szCs w:val="24"/>
        </w:rPr>
        <w:t>;</w:t>
      </w:r>
      <w:r w:rsidRPr="00FE4EC3">
        <w:rPr>
          <w:sz w:val="24"/>
          <w:szCs w:val="24"/>
        </w:rPr>
        <w:t xml:space="preserve"> 3</w:t>
      </w:r>
      <w:r>
        <w:rPr>
          <w:sz w:val="24"/>
          <w:szCs w:val="24"/>
        </w:rPr>
        <w:t>6</w:t>
      </w:r>
      <w:r w:rsidRPr="00FE4EC3">
        <w:rPr>
          <w:sz w:val="24"/>
          <w:szCs w:val="24"/>
        </w:rPr>
        <w:t xml:space="preserve"> Total present</w:t>
      </w:r>
    </w:p>
    <w:p w14:paraId="5F3B3034" w14:textId="6FEF47E0" w:rsidR="002776C4" w:rsidRDefault="002776C4" w:rsidP="002776C4">
      <w:pPr>
        <w:rPr>
          <w:sz w:val="24"/>
          <w:szCs w:val="24"/>
        </w:rPr>
      </w:pPr>
      <w:r>
        <w:rPr>
          <w:b/>
          <w:bCs/>
          <w:sz w:val="24"/>
          <w:szCs w:val="24"/>
        </w:rPr>
        <w:t>Guest Speaker:</w:t>
      </w:r>
      <w:r>
        <w:rPr>
          <w:sz w:val="24"/>
          <w:szCs w:val="24"/>
        </w:rPr>
        <w:t xml:space="preserve"> </w:t>
      </w:r>
      <w:r w:rsidRPr="00C07EE9">
        <w:rPr>
          <w:sz w:val="24"/>
          <w:szCs w:val="24"/>
        </w:rPr>
        <w:t xml:space="preserve">Jeff </w:t>
      </w:r>
      <w:proofErr w:type="spellStart"/>
      <w:r w:rsidRPr="00C07EE9">
        <w:rPr>
          <w:sz w:val="24"/>
          <w:szCs w:val="24"/>
        </w:rPr>
        <w:t>Rotin</w:t>
      </w:r>
      <w:proofErr w:type="spellEnd"/>
      <w:r w:rsidRPr="00C07EE9">
        <w:rPr>
          <w:sz w:val="24"/>
          <w:szCs w:val="24"/>
        </w:rPr>
        <w:t xml:space="preserve">, East Area Community Development for Regional Parks, East area of </w:t>
      </w:r>
      <w:proofErr w:type="spellStart"/>
      <w:r w:rsidRPr="00C07EE9">
        <w:rPr>
          <w:sz w:val="24"/>
          <w:szCs w:val="24"/>
        </w:rPr>
        <w:t>MetroVancouver</w:t>
      </w:r>
      <w:proofErr w:type="spellEnd"/>
    </w:p>
    <w:p w14:paraId="7CB53518" w14:textId="77777777" w:rsidR="002776C4" w:rsidRDefault="002776C4" w:rsidP="002776C4">
      <w:pPr>
        <w:pStyle w:val="ListParagraph"/>
        <w:numPr>
          <w:ilvl w:val="0"/>
          <w:numId w:val="1"/>
        </w:numPr>
        <w:rPr>
          <w:sz w:val="24"/>
          <w:szCs w:val="24"/>
        </w:rPr>
      </w:pPr>
      <w:r>
        <w:rPr>
          <w:sz w:val="24"/>
          <w:szCs w:val="24"/>
        </w:rPr>
        <w:t xml:space="preserve">Visits to </w:t>
      </w:r>
      <w:proofErr w:type="spellStart"/>
      <w:r>
        <w:rPr>
          <w:sz w:val="24"/>
          <w:szCs w:val="24"/>
        </w:rPr>
        <w:t>MetroVan</w:t>
      </w:r>
      <w:proofErr w:type="spellEnd"/>
      <w:r>
        <w:rPr>
          <w:sz w:val="24"/>
          <w:szCs w:val="24"/>
        </w:rPr>
        <w:t xml:space="preserve"> Parks grew from 11 million in 2019 to 16 million in 2020</w:t>
      </w:r>
    </w:p>
    <w:p w14:paraId="4EC2E3BC" w14:textId="77777777" w:rsidR="002776C4" w:rsidRDefault="002776C4" w:rsidP="002776C4">
      <w:pPr>
        <w:pStyle w:val="ListParagraph"/>
        <w:numPr>
          <w:ilvl w:val="0"/>
          <w:numId w:val="1"/>
        </w:numPr>
        <w:rPr>
          <w:sz w:val="24"/>
          <w:szCs w:val="24"/>
        </w:rPr>
      </w:pPr>
      <w:r>
        <w:rPr>
          <w:sz w:val="24"/>
          <w:szCs w:val="24"/>
        </w:rPr>
        <w:t>Being outdoors, even as little as 15 minutes a week, is beneficial to mental, physical and psychological wellbeing</w:t>
      </w:r>
    </w:p>
    <w:p w14:paraId="25A7939E" w14:textId="77777777" w:rsidR="002776C4" w:rsidRDefault="002776C4" w:rsidP="002776C4">
      <w:pPr>
        <w:pStyle w:val="ListParagraph"/>
        <w:numPr>
          <w:ilvl w:val="0"/>
          <w:numId w:val="1"/>
        </w:numPr>
        <w:rPr>
          <w:sz w:val="24"/>
          <w:szCs w:val="24"/>
        </w:rPr>
      </w:pPr>
      <w:r>
        <w:rPr>
          <w:sz w:val="24"/>
          <w:szCs w:val="24"/>
        </w:rPr>
        <w:t>regional parks are more about nature, compared to municipal parks which tend to be amenity heavy, and compared to provincial parks, which tend to be rural, very large, may have camping</w:t>
      </w:r>
    </w:p>
    <w:p w14:paraId="28D6D297" w14:textId="77777777" w:rsidR="002776C4" w:rsidRDefault="002776C4" w:rsidP="002776C4">
      <w:pPr>
        <w:pStyle w:val="ListParagraph"/>
        <w:numPr>
          <w:ilvl w:val="0"/>
          <w:numId w:val="1"/>
        </w:numPr>
        <w:rPr>
          <w:sz w:val="24"/>
          <w:szCs w:val="24"/>
        </w:rPr>
      </w:pPr>
      <w:r>
        <w:rPr>
          <w:sz w:val="24"/>
          <w:szCs w:val="24"/>
        </w:rPr>
        <w:t xml:space="preserve">guide to park programming: </w:t>
      </w:r>
      <w:hyperlink r:id="rId7" w:history="1">
        <w:r w:rsidRPr="00726AF7">
          <w:rPr>
            <w:rStyle w:val="Hyperlink"/>
            <w:sz w:val="24"/>
            <w:szCs w:val="24"/>
          </w:rPr>
          <w:t>www.metrovan.org/events</w:t>
        </w:r>
      </w:hyperlink>
    </w:p>
    <w:p w14:paraId="5459BB8D" w14:textId="77777777" w:rsidR="002776C4" w:rsidRDefault="002776C4" w:rsidP="002776C4">
      <w:pPr>
        <w:pStyle w:val="ListParagraph"/>
        <w:numPr>
          <w:ilvl w:val="0"/>
          <w:numId w:val="1"/>
        </w:numPr>
        <w:rPr>
          <w:sz w:val="24"/>
          <w:szCs w:val="24"/>
        </w:rPr>
      </w:pPr>
      <w:r>
        <w:rPr>
          <w:sz w:val="24"/>
          <w:szCs w:val="24"/>
        </w:rPr>
        <w:t xml:space="preserve">Local parks: Aldergrove, Campbell Valley, Brae Island, Derby Reach, Surrey Bend, </w:t>
      </w:r>
      <w:proofErr w:type="spellStart"/>
      <w:r>
        <w:rPr>
          <w:sz w:val="24"/>
          <w:szCs w:val="24"/>
        </w:rPr>
        <w:t>Tynehead</w:t>
      </w:r>
      <w:proofErr w:type="spellEnd"/>
      <w:r>
        <w:rPr>
          <w:sz w:val="24"/>
          <w:szCs w:val="24"/>
        </w:rPr>
        <w:t>, Kanaka Creek, Pitt River Greenway, Glen Valley, Edgewater Park, Barnston Island</w:t>
      </w:r>
    </w:p>
    <w:p w14:paraId="117D021E" w14:textId="77777777" w:rsidR="002776C4" w:rsidRDefault="002776C4" w:rsidP="002776C4">
      <w:pPr>
        <w:pStyle w:val="ListParagraph"/>
        <w:numPr>
          <w:ilvl w:val="0"/>
          <w:numId w:val="1"/>
        </w:numPr>
        <w:rPr>
          <w:sz w:val="24"/>
          <w:szCs w:val="24"/>
        </w:rPr>
      </w:pPr>
      <w:r>
        <w:rPr>
          <w:sz w:val="24"/>
          <w:szCs w:val="24"/>
        </w:rPr>
        <w:t>Volunteer opportunities in the Parks</w:t>
      </w:r>
    </w:p>
    <w:p w14:paraId="03C6EFFA" w14:textId="77777777" w:rsidR="002776C4" w:rsidRDefault="002776C4" w:rsidP="002776C4">
      <w:pPr>
        <w:pStyle w:val="ListParagraph"/>
        <w:numPr>
          <w:ilvl w:val="1"/>
          <w:numId w:val="1"/>
        </w:numPr>
        <w:rPr>
          <w:sz w:val="24"/>
          <w:szCs w:val="24"/>
        </w:rPr>
      </w:pPr>
      <w:r>
        <w:rPr>
          <w:sz w:val="24"/>
          <w:szCs w:val="24"/>
        </w:rPr>
        <w:t xml:space="preserve">New volunteer registration online system at </w:t>
      </w:r>
      <w:hyperlink r:id="rId8" w:history="1">
        <w:r w:rsidRPr="00726AF7">
          <w:rPr>
            <w:rStyle w:val="Hyperlink"/>
            <w:sz w:val="24"/>
            <w:szCs w:val="24"/>
          </w:rPr>
          <w:t>www.metrovan.org/volunteeropportunites</w:t>
        </w:r>
      </w:hyperlink>
      <w:r>
        <w:rPr>
          <w:sz w:val="24"/>
          <w:szCs w:val="24"/>
        </w:rPr>
        <w:t xml:space="preserve">. </w:t>
      </w:r>
    </w:p>
    <w:p w14:paraId="01F0EA58" w14:textId="77777777" w:rsidR="002776C4" w:rsidRDefault="002776C4" w:rsidP="002776C4">
      <w:pPr>
        <w:pStyle w:val="ListParagraph"/>
        <w:numPr>
          <w:ilvl w:val="1"/>
          <w:numId w:val="1"/>
        </w:numPr>
        <w:rPr>
          <w:sz w:val="24"/>
          <w:szCs w:val="24"/>
        </w:rPr>
      </w:pPr>
      <w:r>
        <w:rPr>
          <w:sz w:val="24"/>
          <w:szCs w:val="24"/>
        </w:rPr>
        <w:t>Nature House, Campbell Valley also welcomes volunteers</w:t>
      </w:r>
    </w:p>
    <w:p w14:paraId="125ADF01" w14:textId="1E4713D4" w:rsidR="002776C4" w:rsidRPr="00F9164A" w:rsidRDefault="002776C4" w:rsidP="002776C4">
      <w:pPr>
        <w:pStyle w:val="ListParagraph"/>
        <w:numPr>
          <w:ilvl w:val="1"/>
          <w:numId w:val="1"/>
        </w:numPr>
        <w:rPr>
          <w:sz w:val="24"/>
          <w:szCs w:val="24"/>
        </w:rPr>
      </w:pPr>
      <w:r>
        <w:rPr>
          <w:sz w:val="24"/>
          <w:szCs w:val="24"/>
        </w:rPr>
        <w:t>Park Associations also looking for volunteers.</w:t>
      </w:r>
      <w:r w:rsidR="0086075D">
        <w:rPr>
          <w:sz w:val="24"/>
          <w:szCs w:val="24"/>
        </w:rPr>
        <w:t xml:space="preserve"> </w:t>
      </w:r>
      <w:r>
        <w:rPr>
          <w:sz w:val="24"/>
          <w:szCs w:val="24"/>
        </w:rPr>
        <w:t>Th</w:t>
      </w:r>
      <w:r w:rsidR="0086075D">
        <w:rPr>
          <w:sz w:val="24"/>
          <w:szCs w:val="24"/>
        </w:rPr>
        <w:t>e</w:t>
      </w:r>
      <w:r>
        <w:rPr>
          <w:sz w:val="24"/>
          <w:szCs w:val="24"/>
        </w:rPr>
        <w:t>se organization</w:t>
      </w:r>
      <w:r w:rsidR="0086075D">
        <w:rPr>
          <w:sz w:val="24"/>
          <w:szCs w:val="24"/>
        </w:rPr>
        <w:t>s</w:t>
      </w:r>
      <w:r>
        <w:rPr>
          <w:sz w:val="24"/>
          <w:szCs w:val="24"/>
        </w:rPr>
        <w:t xml:space="preserve"> are dedicated to specific parks: Brae Island Derby Reach Park Assoc. and Kanaka Education and Environmental Partnership Society.</w:t>
      </w:r>
    </w:p>
    <w:p w14:paraId="4329E336" w14:textId="77777777" w:rsidR="002776C4" w:rsidRDefault="002776C4" w:rsidP="009807C8">
      <w:pPr>
        <w:spacing w:after="0" w:line="240" w:lineRule="auto"/>
        <w:rPr>
          <w:sz w:val="24"/>
          <w:szCs w:val="24"/>
        </w:rPr>
      </w:pPr>
      <w:r>
        <w:rPr>
          <w:b/>
          <w:bCs/>
          <w:sz w:val="24"/>
          <w:szCs w:val="24"/>
        </w:rPr>
        <w:t>Reports:</w:t>
      </w:r>
    </w:p>
    <w:p w14:paraId="38FE61CA" w14:textId="77777777" w:rsidR="002776C4" w:rsidRDefault="002776C4" w:rsidP="009807C8">
      <w:pPr>
        <w:spacing w:after="0" w:line="240" w:lineRule="auto"/>
        <w:rPr>
          <w:sz w:val="24"/>
          <w:szCs w:val="24"/>
        </w:rPr>
      </w:pPr>
      <w:r w:rsidRPr="009807C8">
        <w:rPr>
          <w:i/>
          <w:iCs/>
          <w:sz w:val="24"/>
          <w:szCs w:val="24"/>
        </w:rPr>
        <w:t>President:</w:t>
      </w:r>
      <w:r>
        <w:rPr>
          <w:sz w:val="24"/>
          <w:szCs w:val="24"/>
        </w:rPr>
        <w:t xml:space="preserve">  Wilf </w:t>
      </w:r>
      <w:proofErr w:type="spellStart"/>
      <w:r>
        <w:rPr>
          <w:sz w:val="24"/>
          <w:szCs w:val="24"/>
        </w:rPr>
        <w:t>Brodrick</w:t>
      </w:r>
      <w:proofErr w:type="spellEnd"/>
      <w:r>
        <w:rPr>
          <w:sz w:val="24"/>
          <w:szCs w:val="24"/>
        </w:rPr>
        <w:t xml:space="preserve"> – Brief verbal report</w:t>
      </w:r>
    </w:p>
    <w:p w14:paraId="11FA4DB0" w14:textId="77777777" w:rsidR="002776C4" w:rsidRDefault="002776C4" w:rsidP="009807C8">
      <w:pPr>
        <w:spacing w:after="0" w:line="240" w:lineRule="auto"/>
        <w:rPr>
          <w:sz w:val="24"/>
          <w:szCs w:val="24"/>
        </w:rPr>
      </w:pPr>
      <w:r w:rsidRPr="009807C8">
        <w:rPr>
          <w:i/>
          <w:iCs/>
          <w:sz w:val="24"/>
          <w:szCs w:val="24"/>
        </w:rPr>
        <w:t>1</w:t>
      </w:r>
      <w:r w:rsidRPr="009807C8">
        <w:rPr>
          <w:i/>
          <w:iCs/>
          <w:sz w:val="24"/>
          <w:szCs w:val="24"/>
          <w:vertAlign w:val="superscript"/>
        </w:rPr>
        <w:t>st</w:t>
      </w:r>
      <w:r w:rsidRPr="009807C8">
        <w:rPr>
          <w:i/>
          <w:iCs/>
          <w:sz w:val="24"/>
          <w:szCs w:val="24"/>
        </w:rPr>
        <w:t xml:space="preserve"> Vice President:</w:t>
      </w:r>
      <w:r>
        <w:rPr>
          <w:sz w:val="24"/>
          <w:szCs w:val="24"/>
        </w:rPr>
        <w:t xml:space="preserve"> Robin Rutherford – No report</w:t>
      </w:r>
    </w:p>
    <w:p w14:paraId="4A832178" w14:textId="77777777" w:rsidR="002776C4" w:rsidRDefault="002776C4" w:rsidP="009807C8">
      <w:pPr>
        <w:spacing w:after="0" w:line="240" w:lineRule="auto"/>
        <w:rPr>
          <w:sz w:val="24"/>
          <w:szCs w:val="24"/>
        </w:rPr>
      </w:pPr>
      <w:r w:rsidRPr="009807C8">
        <w:rPr>
          <w:i/>
          <w:iCs/>
          <w:sz w:val="24"/>
          <w:szCs w:val="24"/>
        </w:rPr>
        <w:t>Secretary:</w:t>
      </w:r>
      <w:r>
        <w:rPr>
          <w:sz w:val="24"/>
          <w:szCs w:val="24"/>
        </w:rPr>
        <w:t xml:space="preserve"> Carol Paulson – New to the position and thanks Janice Leonard for orientation. With Janice, undertook initial training on the new BCRGEA data base and centralized records system (</w:t>
      </w:r>
      <w:proofErr w:type="spellStart"/>
      <w:r>
        <w:rPr>
          <w:sz w:val="24"/>
          <w:szCs w:val="24"/>
        </w:rPr>
        <w:t>Findjoo</w:t>
      </w:r>
      <w:proofErr w:type="spellEnd"/>
      <w:r>
        <w:rPr>
          <w:sz w:val="24"/>
          <w:szCs w:val="24"/>
        </w:rPr>
        <w:t>).</w:t>
      </w:r>
    </w:p>
    <w:p w14:paraId="23A7CBD7" w14:textId="77777777" w:rsidR="002776C4" w:rsidRDefault="002776C4" w:rsidP="009807C8">
      <w:pPr>
        <w:spacing w:after="0" w:line="240" w:lineRule="auto"/>
        <w:rPr>
          <w:sz w:val="24"/>
          <w:szCs w:val="24"/>
        </w:rPr>
      </w:pPr>
      <w:r w:rsidRPr="009807C8">
        <w:rPr>
          <w:i/>
          <w:iCs/>
          <w:sz w:val="24"/>
          <w:szCs w:val="24"/>
        </w:rPr>
        <w:t>Treasurer:</w:t>
      </w:r>
      <w:r>
        <w:rPr>
          <w:sz w:val="24"/>
          <w:szCs w:val="24"/>
        </w:rPr>
        <w:t xml:space="preserve"> Lu Gaudet – Bank statements now being received. </w:t>
      </w:r>
      <w:r w:rsidRPr="00C27BFA">
        <w:rPr>
          <w:b/>
          <w:bCs/>
          <w:sz w:val="24"/>
          <w:szCs w:val="24"/>
        </w:rPr>
        <w:t>M/S/C</w:t>
      </w:r>
      <w:r>
        <w:rPr>
          <w:sz w:val="24"/>
          <w:szCs w:val="24"/>
        </w:rPr>
        <w:t xml:space="preserve"> to approve the Financial Report </w:t>
      </w:r>
    </w:p>
    <w:p w14:paraId="7743C960" w14:textId="067B3333" w:rsidR="002776C4" w:rsidRDefault="002776C4" w:rsidP="009807C8">
      <w:pPr>
        <w:spacing w:after="0" w:line="240" w:lineRule="auto"/>
        <w:ind w:left="720"/>
        <w:rPr>
          <w:sz w:val="24"/>
          <w:szCs w:val="24"/>
        </w:rPr>
      </w:pPr>
      <w:r>
        <w:rPr>
          <w:sz w:val="24"/>
          <w:szCs w:val="24"/>
        </w:rPr>
        <w:lastRenderedPageBreak/>
        <w:t xml:space="preserve">Question. Why are we not meeting at the BCGEU hall? Answer: the BCGEU Holds 45 people, which we have outgrown. </w:t>
      </w:r>
      <w:r w:rsidR="009807C8">
        <w:rPr>
          <w:sz w:val="24"/>
          <w:szCs w:val="24"/>
        </w:rPr>
        <w:t xml:space="preserve">Although reasonably priced, the </w:t>
      </w:r>
      <w:proofErr w:type="spellStart"/>
      <w:r>
        <w:rPr>
          <w:sz w:val="24"/>
          <w:szCs w:val="24"/>
        </w:rPr>
        <w:t>Tynehead</w:t>
      </w:r>
      <w:proofErr w:type="spellEnd"/>
      <w:r>
        <w:rPr>
          <w:sz w:val="24"/>
          <w:szCs w:val="24"/>
        </w:rPr>
        <w:t xml:space="preserve"> facility</w:t>
      </w:r>
      <w:r w:rsidR="009807C8">
        <w:rPr>
          <w:sz w:val="24"/>
          <w:szCs w:val="24"/>
        </w:rPr>
        <w:t xml:space="preserve"> is old, with poor acoustics, and requires members to spend extra time/energy to set up, clean up and take down</w:t>
      </w:r>
      <w:r>
        <w:rPr>
          <w:sz w:val="24"/>
          <w:szCs w:val="24"/>
        </w:rPr>
        <w:t xml:space="preserve">. </w:t>
      </w:r>
    </w:p>
    <w:p w14:paraId="7E9152A5" w14:textId="56C4491C" w:rsidR="002776C4" w:rsidRDefault="009807C8" w:rsidP="009807C8">
      <w:pPr>
        <w:spacing w:after="0" w:line="240" w:lineRule="auto"/>
        <w:rPr>
          <w:sz w:val="24"/>
          <w:szCs w:val="24"/>
        </w:rPr>
      </w:pPr>
      <w:r w:rsidRPr="009807C8">
        <w:rPr>
          <w:i/>
          <w:iCs/>
          <w:sz w:val="24"/>
          <w:szCs w:val="24"/>
        </w:rPr>
        <w:t>Membership:</w:t>
      </w:r>
      <w:r>
        <w:rPr>
          <w:sz w:val="24"/>
          <w:szCs w:val="24"/>
        </w:rPr>
        <w:t xml:space="preserve"> </w:t>
      </w:r>
      <w:r w:rsidR="002776C4">
        <w:rPr>
          <w:sz w:val="24"/>
          <w:szCs w:val="24"/>
        </w:rPr>
        <w:t xml:space="preserve">Janice Leonard </w:t>
      </w:r>
      <w:proofErr w:type="gramStart"/>
      <w:r w:rsidR="002776C4">
        <w:rPr>
          <w:sz w:val="24"/>
          <w:szCs w:val="24"/>
        </w:rPr>
        <w:t>–  the</w:t>
      </w:r>
      <w:proofErr w:type="gramEnd"/>
      <w:r w:rsidR="002776C4">
        <w:rPr>
          <w:sz w:val="24"/>
          <w:szCs w:val="24"/>
        </w:rPr>
        <w:t xml:space="preserve"> Branch has 1 new member. </w:t>
      </w:r>
      <w:proofErr w:type="spellStart"/>
      <w:r w:rsidR="002776C4">
        <w:rPr>
          <w:sz w:val="24"/>
          <w:szCs w:val="24"/>
        </w:rPr>
        <w:t>Findjoo</w:t>
      </w:r>
      <w:proofErr w:type="spellEnd"/>
      <w:r w:rsidR="002776C4">
        <w:rPr>
          <w:sz w:val="24"/>
          <w:szCs w:val="24"/>
        </w:rPr>
        <w:t xml:space="preserve"> says we have 612 members. This needs to be reconciled with the 700 members that the provincial Treasurer has advised that Branch 2100 has. </w:t>
      </w:r>
      <w:proofErr w:type="spellStart"/>
      <w:r w:rsidR="002776C4">
        <w:rPr>
          <w:sz w:val="24"/>
          <w:szCs w:val="24"/>
        </w:rPr>
        <w:t>Findjoo</w:t>
      </w:r>
      <w:proofErr w:type="spellEnd"/>
      <w:r w:rsidR="002776C4">
        <w:rPr>
          <w:sz w:val="24"/>
          <w:szCs w:val="24"/>
        </w:rPr>
        <w:t xml:space="preserve"> facilitates selecting subgroups of our members. </w:t>
      </w:r>
    </w:p>
    <w:p w14:paraId="281C7E00" w14:textId="77777777" w:rsidR="002776C4" w:rsidRDefault="002776C4" w:rsidP="009807C8">
      <w:pPr>
        <w:spacing w:after="0" w:line="240" w:lineRule="auto"/>
        <w:rPr>
          <w:sz w:val="24"/>
          <w:szCs w:val="24"/>
        </w:rPr>
      </w:pPr>
      <w:r w:rsidRPr="009807C8">
        <w:rPr>
          <w:i/>
          <w:iCs/>
          <w:sz w:val="24"/>
          <w:szCs w:val="24"/>
        </w:rPr>
        <w:t>Phoning Committee:</w:t>
      </w:r>
      <w:r>
        <w:rPr>
          <w:sz w:val="24"/>
          <w:szCs w:val="24"/>
        </w:rPr>
        <w:t xml:space="preserve">  Chris Roberts – No report.  </w:t>
      </w:r>
    </w:p>
    <w:p w14:paraId="681A9BCA" w14:textId="77777777" w:rsidR="002776C4" w:rsidRDefault="002776C4" w:rsidP="009807C8">
      <w:pPr>
        <w:spacing w:after="0" w:line="240" w:lineRule="auto"/>
        <w:rPr>
          <w:sz w:val="24"/>
          <w:szCs w:val="24"/>
        </w:rPr>
      </w:pPr>
      <w:r w:rsidRPr="009807C8">
        <w:rPr>
          <w:i/>
          <w:iCs/>
          <w:sz w:val="24"/>
          <w:szCs w:val="24"/>
        </w:rPr>
        <w:t>Good and Welfare:</w:t>
      </w:r>
      <w:r>
        <w:rPr>
          <w:sz w:val="24"/>
          <w:szCs w:val="24"/>
        </w:rPr>
        <w:t xml:space="preserve">  </w:t>
      </w:r>
      <w:proofErr w:type="spellStart"/>
      <w:r>
        <w:rPr>
          <w:sz w:val="24"/>
          <w:szCs w:val="24"/>
        </w:rPr>
        <w:t>Surrindar</w:t>
      </w:r>
      <w:proofErr w:type="spellEnd"/>
      <w:r>
        <w:rPr>
          <w:sz w:val="24"/>
          <w:szCs w:val="24"/>
        </w:rPr>
        <w:t xml:space="preserve"> </w:t>
      </w:r>
      <w:proofErr w:type="spellStart"/>
      <w:r>
        <w:rPr>
          <w:sz w:val="24"/>
          <w:szCs w:val="24"/>
        </w:rPr>
        <w:t>Angl</w:t>
      </w:r>
      <w:proofErr w:type="spellEnd"/>
      <w:r>
        <w:rPr>
          <w:sz w:val="24"/>
          <w:szCs w:val="24"/>
        </w:rPr>
        <w:t xml:space="preserve"> – No report.</w:t>
      </w:r>
    </w:p>
    <w:p w14:paraId="5FD793C2" w14:textId="77777777" w:rsidR="002776C4" w:rsidRDefault="002776C4" w:rsidP="009807C8">
      <w:pPr>
        <w:spacing w:after="0" w:line="240" w:lineRule="auto"/>
        <w:rPr>
          <w:sz w:val="24"/>
          <w:szCs w:val="24"/>
        </w:rPr>
      </w:pPr>
      <w:r w:rsidRPr="009807C8">
        <w:rPr>
          <w:i/>
          <w:iCs/>
          <w:sz w:val="24"/>
          <w:szCs w:val="24"/>
        </w:rPr>
        <w:t>Convener:</w:t>
      </w:r>
      <w:r>
        <w:rPr>
          <w:sz w:val="24"/>
          <w:szCs w:val="24"/>
        </w:rPr>
        <w:t xml:space="preserve"> Linda Mann/Christine </w:t>
      </w:r>
      <w:proofErr w:type="spellStart"/>
      <w:r>
        <w:rPr>
          <w:sz w:val="24"/>
          <w:szCs w:val="24"/>
        </w:rPr>
        <w:t>Sereda</w:t>
      </w:r>
      <w:proofErr w:type="spellEnd"/>
      <w:r>
        <w:rPr>
          <w:sz w:val="24"/>
          <w:szCs w:val="24"/>
        </w:rPr>
        <w:t xml:space="preserve"> – No report. </w:t>
      </w:r>
    </w:p>
    <w:p w14:paraId="6C4C7196" w14:textId="77777777" w:rsidR="002776C4" w:rsidRDefault="002776C4" w:rsidP="009807C8">
      <w:pPr>
        <w:spacing w:after="0" w:line="240" w:lineRule="auto"/>
        <w:rPr>
          <w:sz w:val="24"/>
          <w:szCs w:val="24"/>
        </w:rPr>
      </w:pPr>
      <w:r w:rsidRPr="009807C8">
        <w:rPr>
          <w:i/>
          <w:iCs/>
          <w:sz w:val="24"/>
          <w:szCs w:val="24"/>
        </w:rPr>
        <w:t>Guest Speakers:</w:t>
      </w:r>
      <w:r>
        <w:rPr>
          <w:sz w:val="24"/>
          <w:szCs w:val="24"/>
        </w:rPr>
        <w:t xml:space="preserve"> Benita Antonio. The committee has numerous ideas for the September to November meetings. </w:t>
      </w:r>
    </w:p>
    <w:p w14:paraId="43FD8093" w14:textId="77777777" w:rsidR="009807C8" w:rsidRPr="005B3A49" w:rsidRDefault="009807C8" w:rsidP="009807C8">
      <w:pPr>
        <w:spacing w:after="0" w:line="240" w:lineRule="auto"/>
        <w:rPr>
          <w:sz w:val="24"/>
          <w:szCs w:val="24"/>
        </w:rPr>
      </w:pPr>
    </w:p>
    <w:p w14:paraId="4BAE67D9" w14:textId="77777777" w:rsidR="002776C4" w:rsidRDefault="002776C4" w:rsidP="002776C4">
      <w:pPr>
        <w:rPr>
          <w:sz w:val="24"/>
          <w:szCs w:val="24"/>
        </w:rPr>
      </w:pPr>
      <w:r>
        <w:rPr>
          <w:b/>
          <w:bCs/>
          <w:sz w:val="24"/>
          <w:szCs w:val="24"/>
        </w:rPr>
        <w:t>Old business:</w:t>
      </w:r>
      <w:r>
        <w:rPr>
          <w:sz w:val="24"/>
          <w:szCs w:val="24"/>
        </w:rPr>
        <w:t xml:space="preserve">  none</w:t>
      </w:r>
    </w:p>
    <w:p w14:paraId="7CD2E072" w14:textId="77777777" w:rsidR="002776C4" w:rsidRDefault="002776C4" w:rsidP="002776C4">
      <w:pPr>
        <w:rPr>
          <w:sz w:val="24"/>
          <w:szCs w:val="24"/>
        </w:rPr>
      </w:pPr>
      <w:r>
        <w:rPr>
          <w:b/>
          <w:bCs/>
          <w:sz w:val="24"/>
          <w:szCs w:val="24"/>
        </w:rPr>
        <w:t>New Business:</w:t>
      </w:r>
      <w:r>
        <w:rPr>
          <w:sz w:val="24"/>
          <w:szCs w:val="24"/>
        </w:rPr>
        <w:t xml:space="preserve"> </w:t>
      </w:r>
    </w:p>
    <w:p w14:paraId="40F975D7" w14:textId="6979F057" w:rsidR="002776C4" w:rsidRPr="00C27BFA" w:rsidRDefault="002776C4" w:rsidP="002776C4">
      <w:pPr>
        <w:pStyle w:val="ListParagraph"/>
        <w:numPr>
          <w:ilvl w:val="0"/>
          <w:numId w:val="2"/>
        </w:numPr>
        <w:rPr>
          <w:sz w:val="24"/>
          <w:szCs w:val="24"/>
        </w:rPr>
      </w:pPr>
      <w:r w:rsidRPr="00C27BFA">
        <w:rPr>
          <w:sz w:val="24"/>
          <w:szCs w:val="24"/>
        </w:rPr>
        <w:t xml:space="preserve">The June 19 meeting is a social event, with </w:t>
      </w:r>
      <w:r>
        <w:rPr>
          <w:sz w:val="24"/>
          <w:szCs w:val="24"/>
        </w:rPr>
        <w:t xml:space="preserve">entertainment by </w:t>
      </w:r>
      <w:r w:rsidRPr="00C27BFA">
        <w:rPr>
          <w:sz w:val="24"/>
          <w:szCs w:val="24"/>
        </w:rPr>
        <w:t xml:space="preserve">John Parsons, </w:t>
      </w:r>
      <w:r>
        <w:rPr>
          <w:sz w:val="24"/>
          <w:szCs w:val="24"/>
        </w:rPr>
        <w:t xml:space="preserve">a </w:t>
      </w:r>
      <w:proofErr w:type="gramStart"/>
      <w:r w:rsidRPr="00C27BFA">
        <w:rPr>
          <w:sz w:val="24"/>
          <w:szCs w:val="24"/>
        </w:rPr>
        <w:t>one man</w:t>
      </w:r>
      <w:proofErr w:type="gramEnd"/>
      <w:r w:rsidRPr="00C27BFA">
        <w:rPr>
          <w:sz w:val="24"/>
          <w:szCs w:val="24"/>
        </w:rPr>
        <w:t xml:space="preserve"> band. </w:t>
      </w:r>
    </w:p>
    <w:p w14:paraId="3D2A9FD5" w14:textId="77777777" w:rsidR="002776C4" w:rsidRPr="00C27BFA" w:rsidRDefault="002776C4" w:rsidP="002776C4">
      <w:pPr>
        <w:pStyle w:val="ListParagraph"/>
        <w:rPr>
          <w:sz w:val="24"/>
          <w:szCs w:val="24"/>
        </w:rPr>
      </w:pPr>
      <w:r w:rsidRPr="00C27BFA">
        <w:rPr>
          <w:b/>
          <w:bCs/>
          <w:sz w:val="24"/>
          <w:szCs w:val="24"/>
        </w:rPr>
        <w:t>M/S/C</w:t>
      </w:r>
      <w:r w:rsidRPr="00C27BFA">
        <w:rPr>
          <w:sz w:val="24"/>
          <w:szCs w:val="24"/>
        </w:rPr>
        <w:t xml:space="preserve"> that the Branch hire John Parsons for a $200 fee.</w:t>
      </w:r>
    </w:p>
    <w:p w14:paraId="27428958" w14:textId="77777777" w:rsidR="002776C4" w:rsidRPr="00A471FC" w:rsidRDefault="002776C4" w:rsidP="002776C4">
      <w:pPr>
        <w:rPr>
          <w:sz w:val="24"/>
          <w:szCs w:val="24"/>
        </w:rPr>
      </w:pPr>
      <w:r>
        <w:rPr>
          <w:sz w:val="24"/>
          <w:szCs w:val="24"/>
        </w:rPr>
        <w:t>2)</w:t>
      </w:r>
      <w:r>
        <w:rPr>
          <w:sz w:val="24"/>
          <w:szCs w:val="24"/>
        </w:rPr>
        <w:tab/>
      </w:r>
      <w:r w:rsidRPr="00A471FC">
        <w:rPr>
          <w:sz w:val="24"/>
          <w:szCs w:val="24"/>
        </w:rPr>
        <w:t>Report of the Extraordinary General Meeting, April 25 &amp; 26, 2023.</w:t>
      </w:r>
    </w:p>
    <w:p w14:paraId="762B31DD" w14:textId="71C263BF" w:rsidR="00B81593" w:rsidRPr="00C214CB" w:rsidRDefault="00B81593" w:rsidP="002776C4">
      <w:pPr>
        <w:ind w:left="720"/>
        <w:rPr>
          <w:sz w:val="24"/>
          <w:szCs w:val="24"/>
        </w:rPr>
      </w:pPr>
      <w:r w:rsidRPr="00C214CB">
        <w:rPr>
          <w:sz w:val="24"/>
          <w:szCs w:val="24"/>
        </w:rPr>
        <w:t xml:space="preserve">a) </w:t>
      </w:r>
      <w:r w:rsidR="00C214CB" w:rsidRPr="00C214CB">
        <w:rPr>
          <w:b/>
          <w:bCs/>
          <w:sz w:val="24"/>
          <w:szCs w:val="24"/>
        </w:rPr>
        <w:t>member funded organization</w:t>
      </w:r>
      <w:r w:rsidR="00C214CB" w:rsidRPr="00C214CB">
        <w:rPr>
          <w:sz w:val="24"/>
          <w:szCs w:val="24"/>
        </w:rPr>
        <w:t xml:space="preserve"> </w:t>
      </w:r>
      <w:r w:rsidR="00C214CB">
        <w:rPr>
          <w:sz w:val="24"/>
          <w:szCs w:val="24"/>
        </w:rPr>
        <w:t>R</w:t>
      </w:r>
      <w:r w:rsidRPr="00C214CB">
        <w:rPr>
          <w:sz w:val="24"/>
          <w:szCs w:val="24"/>
        </w:rPr>
        <w:t>ecommended that the BCEGEA bylaws be revised such that the organization is recognized as a member funded organization. Operations would be supported from member dues, not grants. Grants can be sought but they must be used for a specific purpose (not general operations).</w:t>
      </w:r>
    </w:p>
    <w:p w14:paraId="2E7A7CAB" w14:textId="59C6134B" w:rsidR="00B81593" w:rsidRPr="00C214CB" w:rsidRDefault="00B81593" w:rsidP="002776C4">
      <w:pPr>
        <w:ind w:left="720"/>
        <w:rPr>
          <w:sz w:val="24"/>
          <w:szCs w:val="24"/>
        </w:rPr>
      </w:pPr>
      <w:r w:rsidRPr="00C214CB">
        <w:rPr>
          <w:sz w:val="24"/>
          <w:szCs w:val="24"/>
        </w:rPr>
        <w:t xml:space="preserve">b) </w:t>
      </w:r>
      <w:r w:rsidR="00C214CB" w:rsidRPr="00C214CB">
        <w:rPr>
          <w:b/>
          <w:bCs/>
          <w:sz w:val="24"/>
          <w:szCs w:val="24"/>
        </w:rPr>
        <w:t>Branch funding</w:t>
      </w:r>
      <w:r w:rsidR="00C214CB">
        <w:rPr>
          <w:sz w:val="24"/>
          <w:szCs w:val="24"/>
        </w:rPr>
        <w:t xml:space="preserve"> T</w:t>
      </w:r>
      <w:r w:rsidRPr="00C214CB">
        <w:rPr>
          <w:sz w:val="24"/>
          <w:szCs w:val="24"/>
        </w:rPr>
        <w:t xml:space="preserve">he </w:t>
      </w:r>
      <w:r w:rsidR="002776C4" w:rsidRPr="00C214CB">
        <w:rPr>
          <w:sz w:val="24"/>
          <w:szCs w:val="24"/>
        </w:rPr>
        <w:t>Executive has voted to forward $10/member</w:t>
      </w:r>
      <w:r w:rsidRPr="00C214CB">
        <w:rPr>
          <w:sz w:val="24"/>
          <w:szCs w:val="24"/>
        </w:rPr>
        <w:t>/year (currently $8/member) to the branches</w:t>
      </w:r>
      <w:r w:rsidR="002776C4" w:rsidRPr="00C214CB">
        <w:rPr>
          <w:sz w:val="24"/>
          <w:szCs w:val="24"/>
        </w:rPr>
        <w:t xml:space="preserve">, but only if the branch </w:t>
      </w:r>
      <w:r w:rsidRPr="00C214CB">
        <w:rPr>
          <w:sz w:val="24"/>
          <w:szCs w:val="24"/>
        </w:rPr>
        <w:t xml:space="preserve">does not have </w:t>
      </w:r>
      <w:r w:rsidR="002776C4" w:rsidRPr="00C214CB">
        <w:rPr>
          <w:sz w:val="24"/>
          <w:szCs w:val="24"/>
        </w:rPr>
        <w:t>more than $10/member</w:t>
      </w:r>
      <w:r w:rsidRPr="00C214CB">
        <w:rPr>
          <w:sz w:val="24"/>
          <w:szCs w:val="24"/>
        </w:rPr>
        <w:t xml:space="preserve"> in their bank account.</w:t>
      </w:r>
    </w:p>
    <w:p w14:paraId="26E9CEE6" w14:textId="77777777" w:rsidR="00B81593" w:rsidRPr="00C214CB" w:rsidRDefault="00B81593" w:rsidP="002776C4">
      <w:pPr>
        <w:ind w:left="720"/>
        <w:rPr>
          <w:sz w:val="24"/>
          <w:szCs w:val="24"/>
        </w:rPr>
      </w:pPr>
      <w:r w:rsidRPr="00C214CB">
        <w:rPr>
          <w:sz w:val="24"/>
          <w:szCs w:val="24"/>
        </w:rPr>
        <w:t xml:space="preserve">There is </w:t>
      </w:r>
      <w:r w:rsidR="002776C4" w:rsidRPr="00C214CB">
        <w:rPr>
          <w:sz w:val="24"/>
          <w:szCs w:val="24"/>
        </w:rPr>
        <w:t>concern that BCRGEA branches have about $700,000</w:t>
      </w:r>
      <w:r w:rsidRPr="00C214CB">
        <w:rPr>
          <w:sz w:val="24"/>
          <w:szCs w:val="24"/>
        </w:rPr>
        <w:t xml:space="preserve"> total in accounts, which might jeopardize the non-profit status of BCRGEA. In addition, in order to retain non-profit-status, </w:t>
      </w:r>
      <w:r w:rsidR="002776C4" w:rsidRPr="00C214CB">
        <w:rPr>
          <w:sz w:val="24"/>
          <w:szCs w:val="24"/>
        </w:rPr>
        <w:t xml:space="preserve">BCRGEA and </w:t>
      </w:r>
      <w:r w:rsidRPr="00C214CB">
        <w:rPr>
          <w:sz w:val="24"/>
          <w:szCs w:val="24"/>
        </w:rPr>
        <w:t xml:space="preserve">the </w:t>
      </w:r>
      <w:r w:rsidR="002776C4" w:rsidRPr="00C214CB">
        <w:rPr>
          <w:sz w:val="24"/>
          <w:szCs w:val="24"/>
        </w:rPr>
        <w:t>branches cannot make money</w:t>
      </w:r>
      <w:r w:rsidRPr="00C214CB">
        <w:rPr>
          <w:sz w:val="24"/>
          <w:szCs w:val="24"/>
        </w:rPr>
        <w:t xml:space="preserve">. </w:t>
      </w:r>
    </w:p>
    <w:p w14:paraId="2C74A920" w14:textId="2087D956" w:rsidR="00B81593" w:rsidRPr="00C214CB" w:rsidRDefault="00B81593" w:rsidP="002776C4">
      <w:pPr>
        <w:ind w:left="720"/>
        <w:rPr>
          <w:sz w:val="24"/>
          <w:szCs w:val="24"/>
        </w:rPr>
      </w:pPr>
      <w:r w:rsidRPr="00C214CB">
        <w:rPr>
          <w:sz w:val="24"/>
          <w:szCs w:val="24"/>
        </w:rPr>
        <w:t>The p</w:t>
      </w:r>
      <w:r w:rsidR="002776C4" w:rsidRPr="00C214CB">
        <w:rPr>
          <w:sz w:val="24"/>
          <w:szCs w:val="24"/>
        </w:rPr>
        <w:t xml:space="preserve">rovincial body </w:t>
      </w:r>
      <w:r w:rsidRPr="00C214CB">
        <w:rPr>
          <w:sz w:val="24"/>
          <w:szCs w:val="24"/>
        </w:rPr>
        <w:t>i</w:t>
      </w:r>
      <w:r w:rsidR="00A36E78">
        <w:rPr>
          <w:sz w:val="24"/>
          <w:szCs w:val="24"/>
        </w:rPr>
        <w:t>s</w:t>
      </w:r>
      <w:r w:rsidRPr="00C214CB">
        <w:rPr>
          <w:sz w:val="24"/>
          <w:szCs w:val="24"/>
        </w:rPr>
        <w:t xml:space="preserve"> </w:t>
      </w:r>
      <w:r w:rsidR="002776C4" w:rsidRPr="00C214CB">
        <w:rPr>
          <w:sz w:val="24"/>
          <w:szCs w:val="24"/>
        </w:rPr>
        <w:t xml:space="preserve">investing in </w:t>
      </w:r>
      <w:r w:rsidRPr="00C214CB">
        <w:rPr>
          <w:sz w:val="24"/>
          <w:szCs w:val="24"/>
        </w:rPr>
        <w:t xml:space="preserve">modernizing, e.g., updating the </w:t>
      </w:r>
      <w:r w:rsidR="002776C4" w:rsidRPr="00C214CB">
        <w:rPr>
          <w:sz w:val="24"/>
          <w:szCs w:val="24"/>
        </w:rPr>
        <w:t xml:space="preserve">website, </w:t>
      </w:r>
      <w:r w:rsidRPr="00C214CB">
        <w:rPr>
          <w:sz w:val="24"/>
          <w:szCs w:val="24"/>
        </w:rPr>
        <w:t>centralizing memberships records, mailing addresses, etc</w:t>
      </w:r>
      <w:r w:rsidR="00C214CB" w:rsidRPr="00C214CB">
        <w:rPr>
          <w:sz w:val="24"/>
          <w:szCs w:val="24"/>
        </w:rPr>
        <w:t>.</w:t>
      </w:r>
      <w:r w:rsidRPr="00C214CB">
        <w:rPr>
          <w:sz w:val="24"/>
          <w:szCs w:val="24"/>
        </w:rPr>
        <w:t xml:space="preserve"> in one </w:t>
      </w:r>
      <w:r w:rsidR="002776C4" w:rsidRPr="00C214CB">
        <w:rPr>
          <w:sz w:val="24"/>
          <w:szCs w:val="24"/>
        </w:rPr>
        <w:t xml:space="preserve">data base. </w:t>
      </w:r>
    </w:p>
    <w:p w14:paraId="778B0D33" w14:textId="0EE22596" w:rsidR="002776C4" w:rsidRDefault="002776C4" w:rsidP="00C214CB">
      <w:pPr>
        <w:ind w:left="720"/>
        <w:rPr>
          <w:sz w:val="24"/>
          <w:szCs w:val="24"/>
        </w:rPr>
      </w:pPr>
      <w:r w:rsidRPr="00C214CB">
        <w:rPr>
          <w:sz w:val="24"/>
          <w:szCs w:val="24"/>
        </w:rPr>
        <w:t>Only the prov</w:t>
      </w:r>
      <w:r w:rsidR="00B81593" w:rsidRPr="00C214CB">
        <w:rPr>
          <w:sz w:val="24"/>
          <w:szCs w:val="24"/>
        </w:rPr>
        <w:t>incial BCRGEA</w:t>
      </w:r>
      <w:r w:rsidRPr="00C214CB">
        <w:rPr>
          <w:sz w:val="24"/>
          <w:szCs w:val="24"/>
        </w:rPr>
        <w:t xml:space="preserve"> is registered under the Societies Act</w:t>
      </w:r>
      <w:r w:rsidR="00B81593" w:rsidRPr="00C214CB">
        <w:rPr>
          <w:sz w:val="24"/>
          <w:szCs w:val="24"/>
        </w:rPr>
        <w:t>; branches do not have legal status.</w:t>
      </w:r>
      <w:r w:rsidRPr="00C214CB">
        <w:rPr>
          <w:sz w:val="24"/>
          <w:szCs w:val="24"/>
        </w:rPr>
        <w:t xml:space="preserve"> </w:t>
      </w:r>
    </w:p>
    <w:p w14:paraId="2989A44E" w14:textId="77777777" w:rsidR="00836E37" w:rsidRDefault="00C214CB" w:rsidP="00836E37">
      <w:pPr>
        <w:ind w:left="720"/>
        <w:rPr>
          <w:sz w:val="24"/>
          <w:szCs w:val="24"/>
        </w:rPr>
      </w:pPr>
      <w:r>
        <w:rPr>
          <w:sz w:val="24"/>
          <w:szCs w:val="24"/>
        </w:rPr>
        <w:t xml:space="preserve">c) </w:t>
      </w:r>
      <w:r w:rsidR="002776C4" w:rsidRPr="00C214CB">
        <w:rPr>
          <w:b/>
          <w:bCs/>
          <w:sz w:val="24"/>
          <w:szCs w:val="24"/>
        </w:rPr>
        <w:t>purpose</w:t>
      </w:r>
      <w:r w:rsidRPr="00C214CB">
        <w:rPr>
          <w:b/>
          <w:bCs/>
          <w:sz w:val="24"/>
          <w:szCs w:val="24"/>
        </w:rPr>
        <w:t xml:space="preserve"> of BCGREA</w:t>
      </w:r>
      <w:r w:rsidR="002776C4">
        <w:rPr>
          <w:sz w:val="24"/>
          <w:szCs w:val="24"/>
        </w:rPr>
        <w:t xml:space="preserve">. </w:t>
      </w:r>
      <w:r w:rsidR="00836E37">
        <w:rPr>
          <w:sz w:val="24"/>
          <w:szCs w:val="24"/>
        </w:rPr>
        <w:t xml:space="preserve">Currently, the purpose </w:t>
      </w:r>
      <w:r>
        <w:rPr>
          <w:sz w:val="24"/>
          <w:szCs w:val="24"/>
        </w:rPr>
        <w:t xml:space="preserve">BCRGEA </w:t>
      </w:r>
      <w:r w:rsidR="00836E37">
        <w:rPr>
          <w:sz w:val="24"/>
          <w:szCs w:val="24"/>
        </w:rPr>
        <w:t xml:space="preserve">is very restricted, namely: </w:t>
      </w:r>
    </w:p>
    <w:p w14:paraId="15BB1C9D" w14:textId="5C8D0870" w:rsidR="00836E37" w:rsidRDefault="00836E37" w:rsidP="00836E37">
      <w:pPr>
        <w:ind w:left="720"/>
        <w:rPr>
          <w:sz w:val="24"/>
          <w:szCs w:val="24"/>
        </w:rPr>
      </w:pPr>
      <w:r w:rsidRPr="00836E37">
        <w:rPr>
          <w:rFonts w:ascii="TimesNewRomanPS" w:hAnsi="TimesNewRomanPS"/>
          <w:i/>
          <w:iCs/>
          <w:color w:val="303030"/>
          <w:sz w:val="20"/>
          <w:szCs w:val="20"/>
        </w:rPr>
        <w:t>1. To promote the welfare of all persons in receipt of a pension under the Public Service Pension Plan; and</w:t>
      </w:r>
      <w:r w:rsidRPr="00836E37">
        <w:rPr>
          <w:rFonts w:ascii="TimesNewRomanPS" w:hAnsi="TimesNewRomanPS"/>
          <w:i/>
          <w:iCs/>
          <w:color w:val="303030"/>
          <w:sz w:val="20"/>
          <w:szCs w:val="20"/>
        </w:rPr>
        <w:br/>
        <w:t>2. To be non-partisan</w:t>
      </w:r>
      <w:r>
        <w:rPr>
          <w:rFonts w:ascii="TimesNewRomanPS" w:hAnsi="TimesNewRomanPS"/>
          <w:i/>
          <w:iCs/>
          <w:color w:val="303030"/>
        </w:rPr>
        <w:t xml:space="preserve">.” </w:t>
      </w:r>
    </w:p>
    <w:p w14:paraId="1478CD9F" w14:textId="13488624" w:rsidR="00836E37" w:rsidRDefault="00836E37" w:rsidP="00C214CB">
      <w:pPr>
        <w:ind w:left="720"/>
        <w:rPr>
          <w:sz w:val="24"/>
          <w:szCs w:val="24"/>
        </w:rPr>
      </w:pPr>
      <w:r>
        <w:rPr>
          <w:sz w:val="24"/>
          <w:szCs w:val="24"/>
        </w:rPr>
        <w:lastRenderedPageBreak/>
        <w:t>However, this is no longer adequate, and it’s proposed to expand the purposes to:</w:t>
      </w:r>
    </w:p>
    <w:p w14:paraId="30F1AF4D" w14:textId="77777777" w:rsidR="00836E37" w:rsidRPr="00836E37" w:rsidRDefault="00836E37" w:rsidP="00836E37">
      <w:pPr>
        <w:pStyle w:val="yiv2237707435default"/>
        <w:spacing w:before="0" w:beforeAutospacing="0" w:after="0" w:afterAutospacing="0"/>
        <w:ind w:left="720"/>
        <w:rPr>
          <w:color w:val="000000"/>
          <w:sz w:val="20"/>
          <w:szCs w:val="20"/>
        </w:rPr>
      </w:pPr>
      <w:r w:rsidRPr="00836E37">
        <w:rPr>
          <w:i/>
          <w:iCs/>
          <w:color w:val="303030"/>
          <w:sz w:val="20"/>
          <w:szCs w:val="20"/>
          <w:lang w:val="en-US"/>
        </w:rPr>
        <w:t>Purposes: the purposes of the Association are:</w:t>
      </w:r>
      <w:r w:rsidRPr="00836E37">
        <w:rPr>
          <w:rStyle w:val="apple-converted-space"/>
          <w:i/>
          <w:iCs/>
          <w:color w:val="303030"/>
          <w:sz w:val="20"/>
          <w:szCs w:val="20"/>
          <w:lang w:val="en-US"/>
        </w:rPr>
        <w:t> </w:t>
      </w:r>
    </w:p>
    <w:p w14:paraId="42DEECEC" w14:textId="77777777" w:rsidR="00836E37" w:rsidRPr="00836E37" w:rsidRDefault="00836E37" w:rsidP="00836E37">
      <w:pPr>
        <w:pStyle w:val="yiv2237707435default"/>
        <w:spacing w:before="0" w:beforeAutospacing="0" w:after="0" w:afterAutospacing="0"/>
        <w:ind w:left="720"/>
        <w:rPr>
          <w:color w:val="000000"/>
          <w:sz w:val="20"/>
          <w:szCs w:val="20"/>
        </w:rPr>
      </w:pPr>
      <w:r w:rsidRPr="00836E37">
        <w:rPr>
          <w:i/>
          <w:iCs/>
          <w:color w:val="303030"/>
          <w:sz w:val="20"/>
          <w:szCs w:val="20"/>
          <w:lang w:val="en-US"/>
        </w:rPr>
        <w:t>a) to promote and safeguard the interests and welfare of its members,</w:t>
      </w:r>
      <w:r w:rsidRPr="00836E37">
        <w:rPr>
          <w:rStyle w:val="apple-converted-space"/>
          <w:i/>
          <w:iCs/>
          <w:color w:val="303030"/>
          <w:sz w:val="20"/>
          <w:szCs w:val="20"/>
          <w:lang w:val="en-US"/>
        </w:rPr>
        <w:t> </w:t>
      </w:r>
    </w:p>
    <w:p w14:paraId="7D33EC4D" w14:textId="77777777" w:rsidR="00836E37" w:rsidRPr="00836E37" w:rsidRDefault="00836E37" w:rsidP="00836E37">
      <w:pPr>
        <w:pStyle w:val="yiv2237707435default"/>
        <w:spacing w:before="0" w:beforeAutospacing="0" w:after="0" w:afterAutospacing="0"/>
        <w:ind w:left="720"/>
        <w:rPr>
          <w:color w:val="000000"/>
          <w:sz w:val="20"/>
          <w:szCs w:val="20"/>
        </w:rPr>
      </w:pPr>
      <w:r w:rsidRPr="00836E37">
        <w:rPr>
          <w:i/>
          <w:iCs/>
          <w:color w:val="303030"/>
          <w:sz w:val="20"/>
          <w:szCs w:val="20"/>
          <w:lang w:val="en-US"/>
        </w:rPr>
        <w:t>b) to promote the interests of seniors as defined by the Seniors Advocate Act (SBC 2013 c. 15),</w:t>
      </w:r>
      <w:r w:rsidRPr="00836E37">
        <w:rPr>
          <w:rStyle w:val="apple-converted-space"/>
          <w:i/>
          <w:iCs/>
          <w:color w:val="303030"/>
          <w:sz w:val="20"/>
          <w:szCs w:val="20"/>
          <w:lang w:val="en-US"/>
        </w:rPr>
        <w:t> </w:t>
      </w:r>
    </w:p>
    <w:p w14:paraId="4BFD4C9E" w14:textId="77777777" w:rsidR="00836E37" w:rsidRPr="00836E37" w:rsidRDefault="00836E37" w:rsidP="00836E37">
      <w:pPr>
        <w:pStyle w:val="yiv2237707435default"/>
        <w:spacing w:before="0" w:beforeAutospacing="0" w:after="0" w:afterAutospacing="0"/>
        <w:ind w:left="720"/>
        <w:rPr>
          <w:color w:val="000000"/>
          <w:sz w:val="20"/>
          <w:szCs w:val="20"/>
        </w:rPr>
      </w:pPr>
      <w:r w:rsidRPr="00836E37">
        <w:rPr>
          <w:i/>
          <w:iCs/>
          <w:color w:val="303030"/>
          <w:sz w:val="20"/>
          <w:szCs w:val="20"/>
          <w:lang w:val="en-US"/>
        </w:rPr>
        <w:t>c) to protect and enhance our Public Service Pension Plan and other related pension benefits for the benefit of current and future retirees,</w:t>
      </w:r>
      <w:r w:rsidRPr="00836E37">
        <w:rPr>
          <w:rStyle w:val="apple-converted-space"/>
          <w:i/>
          <w:iCs/>
          <w:color w:val="303030"/>
          <w:sz w:val="20"/>
          <w:szCs w:val="20"/>
          <w:lang w:val="en-US"/>
        </w:rPr>
        <w:t> </w:t>
      </w:r>
    </w:p>
    <w:p w14:paraId="4F7132F9" w14:textId="42A92EFC" w:rsidR="00836E37" w:rsidRPr="00836E37" w:rsidRDefault="00836E37" w:rsidP="00836E37">
      <w:pPr>
        <w:pStyle w:val="yiv2237707435default"/>
        <w:spacing w:before="0" w:beforeAutospacing="0" w:after="0" w:afterAutospacing="0"/>
        <w:ind w:left="720"/>
        <w:rPr>
          <w:color w:val="000000"/>
          <w:sz w:val="20"/>
          <w:szCs w:val="20"/>
        </w:rPr>
      </w:pPr>
      <w:r w:rsidRPr="00836E37">
        <w:rPr>
          <w:i/>
          <w:iCs/>
          <w:color w:val="303030"/>
          <w:sz w:val="20"/>
          <w:szCs w:val="20"/>
          <w:lang w:val="en-US"/>
        </w:rPr>
        <w:t>d) to communicate to members on the activities of the Association and matters of common interest,</w:t>
      </w:r>
      <w:r w:rsidRPr="00836E37">
        <w:rPr>
          <w:rStyle w:val="apple-converted-space"/>
          <w:i/>
          <w:iCs/>
          <w:color w:val="303030"/>
          <w:sz w:val="20"/>
          <w:szCs w:val="20"/>
          <w:lang w:val="en-US"/>
        </w:rPr>
        <w:t> </w:t>
      </w:r>
      <w:r w:rsidR="009807C8">
        <w:rPr>
          <w:rStyle w:val="apple-converted-space"/>
          <w:i/>
          <w:iCs/>
          <w:color w:val="303030"/>
          <w:sz w:val="20"/>
          <w:szCs w:val="20"/>
          <w:lang w:val="en-US"/>
        </w:rPr>
        <w:t>and</w:t>
      </w:r>
    </w:p>
    <w:p w14:paraId="2DF31DCF" w14:textId="06848745" w:rsidR="00836E37" w:rsidRPr="00836E37" w:rsidRDefault="00836E37" w:rsidP="009807C8">
      <w:pPr>
        <w:pStyle w:val="yiv2237707435default"/>
        <w:spacing w:before="0" w:beforeAutospacing="0" w:after="0" w:afterAutospacing="0"/>
        <w:ind w:left="720"/>
        <w:rPr>
          <w:color w:val="1D2228"/>
          <w:sz w:val="20"/>
          <w:szCs w:val="20"/>
        </w:rPr>
      </w:pPr>
      <w:r w:rsidRPr="00836E37">
        <w:rPr>
          <w:i/>
          <w:iCs/>
          <w:color w:val="303030"/>
          <w:sz w:val="20"/>
          <w:szCs w:val="20"/>
          <w:lang w:val="en-US"/>
        </w:rPr>
        <w:t>e</w:t>
      </w:r>
      <w:r w:rsidR="009807C8">
        <w:rPr>
          <w:i/>
          <w:iCs/>
          <w:color w:val="303030"/>
          <w:sz w:val="20"/>
          <w:szCs w:val="20"/>
          <w:lang w:val="en-US"/>
        </w:rPr>
        <w:t>)</w:t>
      </w:r>
      <w:r w:rsidRPr="00836E37">
        <w:rPr>
          <w:i/>
          <w:iCs/>
          <w:color w:val="303030"/>
          <w:sz w:val="20"/>
          <w:szCs w:val="20"/>
          <w:lang w:val="en-US"/>
        </w:rPr>
        <w:t xml:space="preserve"> to be non-partisan.</w:t>
      </w:r>
    </w:p>
    <w:p w14:paraId="56E4F08A" w14:textId="77777777" w:rsidR="00836E37" w:rsidRDefault="00836E37" w:rsidP="002776C4">
      <w:pPr>
        <w:rPr>
          <w:color w:val="000000" w:themeColor="text1"/>
          <w:sz w:val="24"/>
          <w:szCs w:val="24"/>
        </w:rPr>
      </w:pPr>
    </w:p>
    <w:p w14:paraId="38E0AB07" w14:textId="309125AD" w:rsidR="002776C4" w:rsidRPr="0086075D" w:rsidRDefault="000760AE" w:rsidP="000760AE">
      <w:pPr>
        <w:ind w:left="720"/>
        <w:rPr>
          <w:color w:val="FF0000"/>
          <w:sz w:val="24"/>
          <w:szCs w:val="24"/>
        </w:rPr>
      </w:pPr>
      <w:r>
        <w:rPr>
          <w:color w:val="000000" w:themeColor="text1"/>
          <w:sz w:val="24"/>
          <w:szCs w:val="24"/>
        </w:rPr>
        <w:t xml:space="preserve">d) </w:t>
      </w:r>
      <w:r w:rsidR="002776C4" w:rsidRPr="000760AE">
        <w:rPr>
          <w:b/>
          <w:bCs/>
          <w:color w:val="000000" w:themeColor="text1"/>
          <w:sz w:val="24"/>
          <w:szCs w:val="24"/>
        </w:rPr>
        <w:t>Bylaw revisions</w:t>
      </w:r>
      <w:r w:rsidR="002776C4">
        <w:rPr>
          <w:color w:val="000000" w:themeColor="text1"/>
          <w:sz w:val="24"/>
          <w:szCs w:val="24"/>
        </w:rPr>
        <w:t xml:space="preserve"> –</w:t>
      </w:r>
      <w:r>
        <w:rPr>
          <w:color w:val="000000" w:themeColor="text1"/>
          <w:sz w:val="24"/>
          <w:szCs w:val="24"/>
        </w:rPr>
        <w:t xml:space="preserve"> to be presented and </w:t>
      </w:r>
      <w:r w:rsidRPr="0086075D">
        <w:rPr>
          <w:color w:val="000000" w:themeColor="text1"/>
          <w:sz w:val="24"/>
          <w:szCs w:val="24"/>
        </w:rPr>
        <w:t xml:space="preserve">voted at </w:t>
      </w:r>
      <w:r w:rsidRPr="0086075D">
        <w:rPr>
          <w:sz w:val="24"/>
          <w:szCs w:val="24"/>
        </w:rPr>
        <w:t xml:space="preserve">the </w:t>
      </w:r>
      <w:r w:rsidR="002776C4" w:rsidRPr="0086075D">
        <w:rPr>
          <w:sz w:val="24"/>
          <w:szCs w:val="24"/>
        </w:rPr>
        <w:t>AGM in October</w:t>
      </w:r>
    </w:p>
    <w:p w14:paraId="1E0DFC51" w14:textId="0863BF5C" w:rsidR="002776C4" w:rsidRDefault="000760AE" w:rsidP="000760AE">
      <w:pPr>
        <w:ind w:left="720"/>
        <w:rPr>
          <w:color w:val="000000" w:themeColor="text1"/>
          <w:sz w:val="24"/>
          <w:szCs w:val="24"/>
        </w:rPr>
      </w:pPr>
      <w:r w:rsidRPr="000760AE">
        <w:rPr>
          <w:color w:val="000000" w:themeColor="text1"/>
          <w:sz w:val="24"/>
          <w:szCs w:val="24"/>
        </w:rPr>
        <w:t>e)</w:t>
      </w:r>
      <w:r>
        <w:rPr>
          <w:b/>
          <w:bCs/>
          <w:color w:val="000000" w:themeColor="text1"/>
          <w:sz w:val="24"/>
          <w:szCs w:val="24"/>
        </w:rPr>
        <w:t xml:space="preserve"> </w:t>
      </w:r>
      <w:r w:rsidR="002776C4" w:rsidRPr="000760AE">
        <w:rPr>
          <w:b/>
          <w:bCs/>
          <w:color w:val="000000" w:themeColor="text1"/>
          <w:sz w:val="24"/>
          <w:szCs w:val="24"/>
        </w:rPr>
        <w:t>Charitable donations</w:t>
      </w:r>
      <w:r w:rsidR="002776C4">
        <w:rPr>
          <w:color w:val="000000" w:themeColor="text1"/>
          <w:sz w:val="24"/>
          <w:szCs w:val="24"/>
        </w:rPr>
        <w:t xml:space="preserve"> can be considered by the Branch, but must be </w:t>
      </w:r>
      <w:r w:rsidR="006429DC">
        <w:rPr>
          <w:color w:val="000000" w:themeColor="text1"/>
          <w:sz w:val="24"/>
          <w:szCs w:val="24"/>
        </w:rPr>
        <w:t xml:space="preserve">exclusively </w:t>
      </w:r>
      <w:r w:rsidR="002776C4">
        <w:rPr>
          <w:color w:val="000000" w:themeColor="text1"/>
          <w:sz w:val="24"/>
          <w:szCs w:val="24"/>
        </w:rPr>
        <w:t>for senior activities</w:t>
      </w:r>
      <w:r>
        <w:rPr>
          <w:color w:val="000000" w:themeColor="text1"/>
          <w:sz w:val="24"/>
          <w:szCs w:val="24"/>
        </w:rPr>
        <w:t xml:space="preserve"> </w:t>
      </w:r>
      <w:proofErr w:type="gramStart"/>
      <w:r>
        <w:rPr>
          <w:color w:val="000000" w:themeColor="text1"/>
          <w:sz w:val="24"/>
          <w:szCs w:val="24"/>
        </w:rPr>
        <w:t>e.</w:t>
      </w:r>
      <w:r w:rsidR="002776C4">
        <w:rPr>
          <w:color w:val="000000" w:themeColor="text1"/>
          <w:sz w:val="24"/>
          <w:szCs w:val="24"/>
        </w:rPr>
        <w:t>g</w:t>
      </w:r>
      <w:r>
        <w:rPr>
          <w:color w:val="000000" w:themeColor="text1"/>
          <w:sz w:val="24"/>
          <w:szCs w:val="24"/>
        </w:rPr>
        <w:t>.</w:t>
      </w:r>
      <w:proofErr w:type="gramEnd"/>
      <w:r w:rsidR="002776C4">
        <w:rPr>
          <w:color w:val="000000" w:themeColor="text1"/>
          <w:sz w:val="24"/>
          <w:szCs w:val="24"/>
        </w:rPr>
        <w:t xml:space="preserve"> </w:t>
      </w:r>
      <w:r w:rsidR="006429DC">
        <w:rPr>
          <w:color w:val="000000" w:themeColor="text1"/>
          <w:sz w:val="24"/>
          <w:szCs w:val="24"/>
        </w:rPr>
        <w:t xml:space="preserve">if a </w:t>
      </w:r>
      <w:r w:rsidR="002776C4">
        <w:rPr>
          <w:color w:val="000000" w:themeColor="text1"/>
          <w:sz w:val="24"/>
          <w:szCs w:val="24"/>
        </w:rPr>
        <w:t>scholarship</w:t>
      </w:r>
      <w:r w:rsidR="006429DC">
        <w:rPr>
          <w:color w:val="000000" w:themeColor="text1"/>
          <w:sz w:val="24"/>
          <w:szCs w:val="24"/>
        </w:rPr>
        <w:t>, then it</w:t>
      </w:r>
      <w:r w:rsidR="002776C4">
        <w:rPr>
          <w:color w:val="000000" w:themeColor="text1"/>
          <w:sz w:val="24"/>
          <w:szCs w:val="24"/>
        </w:rPr>
        <w:t xml:space="preserve"> must </w:t>
      </w:r>
      <w:r>
        <w:rPr>
          <w:color w:val="000000" w:themeColor="text1"/>
          <w:sz w:val="24"/>
          <w:szCs w:val="24"/>
        </w:rPr>
        <w:t>awarded to a</w:t>
      </w:r>
      <w:r w:rsidR="002776C4">
        <w:rPr>
          <w:color w:val="000000" w:themeColor="text1"/>
          <w:sz w:val="24"/>
          <w:szCs w:val="24"/>
        </w:rPr>
        <w:t xml:space="preserve"> senior returning to studies. T</w:t>
      </w:r>
      <w:r>
        <w:rPr>
          <w:color w:val="000000" w:themeColor="text1"/>
          <w:sz w:val="24"/>
          <w:szCs w:val="24"/>
        </w:rPr>
        <w:t xml:space="preserve">his will also </w:t>
      </w:r>
      <w:r w:rsidR="002776C4">
        <w:rPr>
          <w:color w:val="000000" w:themeColor="text1"/>
          <w:sz w:val="24"/>
          <w:szCs w:val="24"/>
        </w:rPr>
        <w:t xml:space="preserve">be further discussed </w:t>
      </w:r>
      <w:r>
        <w:rPr>
          <w:color w:val="000000" w:themeColor="text1"/>
          <w:sz w:val="24"/>
          <w:szCs w:val="24"/>
        </w:rPr>
        <w:t>at the AGM</w:t>
      </w:r>
      <w:r w:rsidR="002776C4">
        <w:rPr>
          <w:color w:val="000000" w:themeColor="text1"/>
          <w:sz w:val="24"/>
          <w:szCs w:val="24"/>
        </w:rPr>
        <w:t>.</w:t>
      </w:r>
    </w:p>
    <w:p w14:paraId="199581ED" w14:textId="6C9381C4" w:rsidR="002776C4" w:rsidRDefault="000760AE" w:rsidP="000760AE">
      <w:pPr>
        <w:ind w:left="720"/>
        <w:rPr>
          <w:color w:val="000000" w:themeColor="text1"/>
          <w:sz w:val="24"/>
          <w:szCs w:val="24"/>
        </w:rPr>
      </w:pPr>
      <w:r>
        <w:rPr>
          <w:color w:val="000000" w:themeColor="text1"/>
          <w:sz w:val="24"/>
          <w:szCs w:val="24"/>
        </w:rPr>
        <w:t xml:space="preserve">f) </w:t>
      </w:r>
      <w:r w:rsidRPr="000760AE">
        <w:rPr>
          <w:b/>
          <w:bCs/>
          <w:color w:val="000000" w:themeColor="text1"/>
          <w:sz w:val="24"/>
          <w:szCs w:val="24"/>
        </w:rPr>
        <w:t>50:50</w:t>
      </w:r>
      <w:r>
        <w:rPr>
          <w:color w:val="000000" w:themeColor="text1"/>
          <w:sz w:val="24"/>
          <w:szCs w:val="24"/>
        </w:rPr>
        <w:t xml:space="preserve">. Since a </w:t>
      </w:r>
      <w:r w:rsidR="002776C4">
        <w:rPr>
          <w:color w:val="000000" w:themeColor="text1"/>
          <w:sz w:val="24"/>
          <w:szCs w:val="24"/>
        </w:rPr>
        <w:t xml:space="preserve">50:50 </w:t>
      </w:r>
      <w:r>
        <w:rPr>
          <w:color w:val="000000" w:themeColor="text1"/>
          <w:sz w:val="24"/>
          <w:szCs w:val="24"/>
        </w:rPr>
        <w:t xml:space="preserve">requires a gaming </w:t>
      </w:r>
      <w:proofErr w:type="gramStart"/>
      <w:r>
        <w:rPr>
          <w:color w:val="000000" w:themeColor="text1"/>
          <w:sz w:val="24"/>
          <w:szCs w:val="24"/>
        </w:rPr>
        <w:t>license,</w:t>
      </w:r>
      <w:proofErr w:type="gramEnd"/>
      <w:r>
        <w:rPr>
          <w:color w:val="000000" w:themeColor="text1"/>
          <w:sz w:val="24"/>
          <w:szCs w:val="24"/>
        </w:rPr>
        <w:t xml:space="preserve"> we can no longer conduct this. Instead ‘member </w:t>
      </w:r>
      <w:r w:rsidR="002776C4">
        <w:rPr>
          <w:color w:val="000000" w:themeColor="text1"/>
          <w:sz w:val="24"/>
          <w:szCs w:val="24"/>
        </w:rPr>
        <w:t>donation</w:t>
      </w:r>
      <w:r>
        <w:rPr>
          <w:color w:val="000000" w:themeColor="text1"/>
          <w:sz w:val="24"/>
          <w:szCs w:val="24"/>
        </w:rPr>
        <w:t>s</w:t>
      </w:r>
      <w:r w:rsidR="0086075D">
        <w:rPr>
          <w:color w:val="000000" w:themeColor="text1"/>
          <w:sz w:val="24"/>
          <w:szCs w:val="24"/>
        </w:rPr>
        <w:t>’</w:t>
      </w:r>
      <w:r>
        <w:rPr>
          <w:color w:val="000000" w:themeColor="text1"/>
          <w:sz w:val="24"/>
          <w:szCs w:val="24"/>
        </w:rPr>
        <w:t xml:space="preserve"> to a senior’s charity is possible. Our</w:t>
      </w:r>
      <w:r w:rsidR="002776C4">
        <w:rPr>
          <w:color w:val="000000" w:themeColor="text1"/>
          <w:sz w:val="24"/>
          <w:szCs w:val="24"/>
        </w:rPr>
        <w:t xml:space="preserve"> banking records </w:t>
      </w:r>
      <w:r>
        <w:rPr>
          <w:color w:val="000000" w:themeColor="text1"/>
          <w:sz w:val="24"/>
          <w:szCs w:val="24"/>
        </w:rPr>
        <w:t xml:space="preserve">must </w:t>
      </w:r>
      <w:r w:rsidR="002776C4">
        <w:rPr>
          <w:color w:val="000000" w:themeColor="text1"/>
          <w:sz w:val="24"/>
          <w:szCs w:val="24"/>
        </w:rPr>
        <w:t>clearly mark</w:t>
      </w:r>
      <w:r>
        <w:rPr>
          <w:color w:val="000000" w:themeColor="text1"/>
          <w:sz w:val="24"/>
          <w:szCs w:val="24"/>
        </w:rPr>
        <w:t xml:space="preserve"> the receipts</w:t>
      </w:r>
      <w:r w:rsidR="002776C4">
        <w:rPr>
          <w:color w:val="000000" w:themeColor="text1"/>
          <w:sz w:val="24"/>
          <w:szCs w:val="24"/>
        </w:rPr>
        <w:t xml:space="preserve"> as ‘members donation</w:t>
      </w:r>
      <w:r w:rsidR="0086075D">
        <w:rPr>
          <w:color w:val="000000" w:themeColor="text1"/>
          <w:sz w:val="24"/>
          <w:szCs w:val="24"/>
        </w:rPr>
        <w:t>s</w:t>
      </w:r>
      <w:r w:rsidR="002776C4">
        <w:rPr>
          <w:color w:val="000000" w:themeColor="text1"/>
          <w:sz w:val="24"/>
          <w:szCs w:val="24"/>
        </w:rPr>
        <w:t>’</w:t>
      </w:r>
      <w:r w:rsidR="0086075D">
        <w:rPr>
          <w:color w:val="000000" w:themeColor="text1"/>
          <w:sz w:val="24"/>
          <w:szCs w:val="24"/>
        </w:rPr>
        <w:t>. Discussion in the fall as to which senior’s organization we would like to support.</w:t>
      </w:r>
    </w:p>
    <w:p w14:paraId="17A6140D" w14:textId="0F4A041C" w:rsidR="002776C4" w:rsidRDefault="000760AE" w:rsidP="000760AE">
      <w:pPr>
        <w:ind w:left="720"/>
        <w:rPr>
          <w:color w:val="000000" w:themeColor="text1"/>
          <w:sz w:val="24"/>
          <w:szCs w:val="24"/>
        </w:rPr>
      </w:pPr>
      <w:r>
        <w:rPr>
          <w:color w:val="000000" w:themeColor="text1"/>
          <w:sz w:val="24"/>
          <w:szCs w:val="24"/>
        </w:rPr>
        <w:t xml:space="preserve">g) </w:t>
      </w:r>
      <w:r w:rsidR="002776C4" w:rsidRPr="000760AE">
        <w:rPr>
          <w:b/>
          <w:bCs/>
          <w:color w:val="000000" w:themeColor="text1"/>
          <w:sz w:val="24"/>
          <w:szCs w:val="24"/>
        </w:rPr>
        <w:t>Delegate formula and voting</w:t>
      </w:r>
      <w:r w:rsidR="002776C4">
        <w:rPr>
          <w:color w:val="000000" w:themeColor="text1"/>
          <w:sz w:val="24"/>
          <w:szCs w:val="24"/>
        </w:rPr>
        <w:t xml:space="preserve">. </w:t>
      </w:r>
      <w:r>
        <w:rPr>
          <w:color w:val="000000" w:themeColor="text1"/>
          <w:sz w:val="24"/>
          <w:szCs w:val="24"/>
        </w:rPr>
        <w:t>Dialogue on how the number of delegates per branch is underway.</w:t>
      </w:r>
    </w:p>
    <w:p w14:paraId="595BFDFA" w14:textId="45D140EF" w:rsidR="002776C4" w:rsidRDefault="000760AE" w:rsidP="000760AE">
      <w:pPr>
        <w:ind w:left="720"/>
        <w:rPr>
          <w:color w:val="000000" w:themeColor="text1"/>
          <w:sz w:val="24"/>
          <w:szCs w:val="24"/>
        </w:rPr>
      </w:pPr>
      <w:r>
        <w:rPr>
          <w:color w:val="000000" w:themeColor="text1"/>
          <w:sz w:val="24"/>
          <w:szCs w:val="24"/>
        </w:rPr>
        <w:t xml:space="preserve">h) </w:t>
      </w:r>
      <w:r w:rsidR="002776C4" w:rsidRPr="000760AE">
        <w:rPr>
          <w:b/>
          <w:bCs/>
          <w:color w:val="000000" w:themeColor="text1"/>
          <w:sz w:val="24"/>
          <w:szCs w:val="24"/>
        </w:rPr>
        <w:t>Officers</w:t>
      </w:r>
      <w:r w:rsidR="002776C4">
        <w:rPr>
          <w:color w:val="000000" w:themeColor="text1"/>
          <w:sz w:val="24"/>
          <w:szCs w:val="24"/>
        </w:rPr>
        <w:t xml:space="preserve"> </w:t>
      </w:r>
      <w:r>
        <w:rPr>
          <w:color w:val="000000" w:themeColor="text1"/>
          <w:sz w:val="24"/>
          <w:szCs w:val="24"/>
        </w:rPr>
        <w:t xml:space="preserve">Currently, only the </w:t>
      </w:r>
      <w:r w:rsidR="002776C4">
        <w:rPr>
          <w:color w:val="000000" w:themeColor="text1"/>
          <w:sz w:val="24"/>
          <w:szCs w:val="24"/>
        </w:rPr>
        <w:t>P</w:t>
      </w:r>
      <w:r>
        <w:rPr>
          <w:color w:val="000000" w:themeColor="text1"/>
          <w:sz w:val="24"/>
          <w:szCs w:val="24"/>
        </w:rPr>
        <w:t>resident</w:t>
      </w:r>
      <w:r w:rsidR="002776C4">
        <w:rPr>
          <w:color w:val="000000" w:themeColor="text1"/>
          <w:sz w:val="24"/>
          <w:szCs w:val="24"/>
        </w:rPr>
        <w:t>, 1</w:t>
      </w:r>
      <w:r w:rsidR="002776C4" w:rsidRPr="00C73C0B">
        <w:rPr>
          <w:color w:val="000000" w:themeColor="text1"/>
          <w:sz w:val="24"/>
          <w:szCs w:val="24"/>
          <w:vertAlign w:val="superscript"/>
        </w:rPr>
        <w:t>st</w:t>
      </w:r>
      <w:r w:rsidR="002776C4">
        <w:rPr>
          <w:color w:val="000000" w:themeColor="text1"/>
          <w:sz w:val="24"/>
          <w:szCs w:val="24"/>
        </w:rPr>
        <w:t xml:space="preserve"> </w:t>
      </w:r>
      <w:r>
        <w:rPr>
          <w:color w:val="000000" w:themeColor="text1"/>
          <w:sz w:val="24"/>
          <w:szCs w:val="24"/>
        </w:rPr>
        <w:t xml:space="preserve">and </w:t>
      </w:r>
      <w:r w:rsidR="002776C4">
        <w:rPr>
          <w:color w:val="000000" w:themeColor="text1"/>
          <w:sz w:val="24"/>
          <w:szCs w:val="24"/>
        </w:rPr>
        <w:t>2</w:t>
      </w:r>
      <w:r w:rsidR="002776C4" w:rsidRPr="00C73C0B">
        <w:rPr>
          <w:color w:val="000000" w:themeColor="text1"/>
          <w:sz w:val="24"/>
          <w:szCs w:val="24"/>
          <w:vertAlign w:val="superscript"/>
        </w:rPr>
        <w:t>nd</w:t>
      </w:r>
      <w:r w:rsidR="002776C4">
        <w:rPr>
          <w:color w:val="000000" w:themeColor="text1"/>
          <w:sz w:val="24"/>
          <w:szCs w:val="24"/>
        </w:rPr>
        <w:t xml:space="preserve"> V</w:t>
      </w:r>
      <w:r>
        <w:rPr>
          <w:color w:val="000000" w:themeColor="text1"/>
          <w:sz w:val="24"/>
          <w:szCs w:val="24"/>
        </w:rPr>
        <w:t xml:space="preserve">ice </w:t>
      </w:r>
      <w:r w:rsidR="002776C4">
        <w:rPr>
          <w:color w:val="000000" w:themeColor="text1"/>
          <w:sz w:val="24"/>
          <w:szCs w:val="24"/>
        </w:rPr>
        <w:t>P</w:t>
      </w:r>
      <w:r>
        <w:rPr>
          <w:color w:val="000000" w:themeColor="text1"/>
          <w:sz w:val="24"/>
          <w:szCs w:val="24"/>
        </w:rPr>
        <w:t>residents are elected</w:t>
      </w:r>
      <w:r w:rsidR="002776C4">
        <w:rPr>
          <w:color w:val="000000" w:themeColor="text1"/>
          <w:sz w:val="24"/>
          <w:szCs w:val="24"/>
        </w:rPr>
        <w:t xml:space="preserve">. </w:t>
      </w:r>
      <w:r>
        <w:rPr>
          <w:color w:val="000000" w:themeColor="text1"/>
          <w:sz w:val="24"/>
          <w:szCs w:val="24"/>
        </w:rPr>
        <w:t>It’s p</w:t>
      </w:r>
      <w:r w:rsidR="002776C4">
        <w:rPr>
          <w:color w:val="000000" w:themeColor="text1"/>
          <w:sz w:val="24"/>
          <w:szCs w:val="24"/>
        </w:rPr>
        <w:t>ropose</w:t>
      </w:r>
      <w:r w:rsidR="0086075D">
        <w:rPr>
          <w:color w:val="000000" w:themeColor="text1"/>
          <w:sz w:val="24"/>
          <w:szCs w:val="24"/>
        </w:rPr>
        <w:t>d</w:t>
      </w:r>
      <w:r w:rsidR="002776C4">
        <w:rPr>
          <w:color w:val="000000" w:themeColor="text1"/>
          <w:sz w:val="24"/>
          <w:szCs w:val="24"/>
        </w:rPr>
        <w:t xml:space="preserve"> </w:t>
      </w:r>
      <w:r>
        <w:rPr>
          <w:color w:val="000000" w:themeColor="text1"/>
          <w:sz w:val="24"/>
          <w:szCs w:val="24"/>
        </w:rPr>
        <w:t>that the T</w:t>
      </w:r>
      <w:r w:rsidR="002776C4">
        <w:rPr>
          <w:color w:val="000000" w:themeColor="text1"/>
          <w:sz w:val="24"/>
          <w:szCs w:val="24"/>
        </w:rPr>
        <w:t>reas</w:t>
      </w:r>
      <w:r>
        <w:rPr>
          <w:color w:val="000000" w:themeColor="text1"/>
          <w:sz w:val="24"/>
          <w:szCs w:val="24"/>
        </w:rPr>
        <w:t>urer</w:t>
      </w:r>
      <w:r w:rsidR="002776C4">
        <w:rPr>
          <w:color w:val="000000" w:themeColor="text1"/>
          <w:sz w:val="24"/>
          <w:szCs w:val="24"/>
        </w:rPr>
        <w:t xml:space="preserve">, </w:t>
      </w:r>
      <w:r>
        <w:rPr>
          <w:color w:val="000000" w:themeColor="text1"/>
          <w:sz w:val="24"/>
          <w:szCs w:val="24"/>
        </w:rPr>
        <w:t>Secretary and M</w:t>
      </w:r>
      <w:r w:rsidR="002776C4">
        <w:rPr>
          <w:color w:val="000000" w:themeColor="text1"/>
          <w:sz w:val="24"/>
          <w:szCs w:val="24"/>
        </w:rPr>
        <w:t>embership sec</w:t>
      </w:r>
      <w:r>
        <w:rPr>
          <w:color w:val="000000" w:themeColor="text1"/>
          <w:sz w:val="24"/>
          <w:szCs w:val="24"/>
        </w:rPr>
        <w:t>retary will also be elected.</w:t>
      </w:r>
      <w:r w:rsidR="002776C4">
        <w:rPr>
          <w:color w:val="000000" w:themeColor="text1"/>
          <w:sz w:val="24"/>
          <w:szCs w:val="24"/>
        </w:rPr>
        <w:t xml:space="preserve"> ½ </w:t>
      </w:r>
      <w:r w:rsidR="009D44BB">
        <w:rPr>
          <w:color w:val="000000" w:themeColor="text1"/>
          <w:sz w:val="24"/>
          <w:szCs w:val="24"/>
        </w:rPr>
        <w:t xml:space="preserve">would be elected one year, and the other three </w:t>
      </w:r>
      <w:r w:rsidR="00FE382E">
        <w:rPr>
          <w:color w:val="000000" w:themeColor="text1"/>
          <w:sz w:val="24"/>
          <w:szCs w:val="24"/>
        </w:rPr>
        <w:t>i</w:t>
      </w:r>
      <w:r w:rsidR="009D44BB">
        <w:rPr>
          <w:color w:val="000000" w:themeColor="text1"/>
          <w:sz w:val="24"/>
          <w:szCs w:val="24"/>
        </w:rPr>
        <w:t>n the following year</w:t>
      </w:r>
      <w:r w:rsidR="002776C4">
        <w:rPr>
          <w:color w:val="000000" w:themeColor="text1"/>
          <w:sz w:val="24"/>
          <w:szCs w:val="24"/>
        </w:rPr>
        <w:t>.</w:t>
      </w:r>
    </w:p>
    <w:p w14:paraId="392B560F" w14:textId="4F89E099" w:rsidR="002776C4" w:rsidRDefault="009D44BB" w:rsidP="009D44BB">
      <w:pPr>
        <w:ind w:left="720"/>
        <w:rPr>
          <w:color w:val="000000" w:themeColor="text1"/>
          <w:sz w:val="24"/>
          <w:szCs w:val="24"/>
        </w:rPr>
      </w:pPr>
      <w:proofErr w:type="spellStart"/>
      <w:r>
        <w:rPr>
          <w:color w:val="000000" w:themeColor="text1"/>
          <w:sz w:val="24"/>
          <w:szCs w:val="24"/>
        </w:rPr>
        <w:t>i</w:t>
      </w:r>
      <w:proofErr w:type="spellEnd"/>
      <w:r>
        <w:rPr>
          <w:color w:val="000000" w:themeColor="text1"/>
          <w:sz w:val="24"/>
          <w:szCs w:val="24"/>
        </w:rPr>
        <w:t xml:space="preserve">) </w:t>
      </w:r>
      <w:r w:rsidR="002776C4" w:rsidRPr="009D44BB">
        <w:rPr>
          <w:b/>
          <w:bCs/>
          <w:color w:val="000000" w:themeColor="text1"/>
          <w:sz w:val="24"/>
          <w:szCs w:val="24"/>
        </w:rPr>
        <w:t>Branch dissolution</w:t>
      </w:r>
      <w:r w:rsidR="002776C4">
        <w:rPr>
          <w:color w:val="000000" w:themeColor="text1"/>
          <w:sz w:val="24"/>
          <w:szCs w:val="24"/>
        </w:rPr>
        <w:t>.</w:t>
      </w:r>
      <w:r>
        <w:rPr>
          <w:color w:val="000000" w:themeColor="text1"/>
          <w:sz w:val="24"/>
          <w:szCs w:val="24"/>
        </w:rPr>
        <w:t xml:space="preserve"> Procedures being written.</w:t>
      </w:r>
    </w:p>
    <w:p w14:paraId="4E91490D" w14:textId="67488C95" w:rsidR="002776C4" w:rsidRDefault="009D44BB" w:rsidP="009D44BB">
      <w:pPr>
        <w:ind w:left="720"/>
        <w:rPr>
          <w:color w:val="000000" w:themeColor="text1"/>
          <w:sz w:val="24"/>
          <w:szCs w:val="24"/>
        </w:rPr>
      </w:pPr>
      <w:r>
        <w:rPr>
          <w:color w:val="000000" w:themeColor="text1"/>
          <w:sz w:val="24"/>
          <w:szCs w:val="24"/>
        </w:rPr>
        <w:t xml:space="preserve">j) </w:t>
      </w:r>
      <w:r w:rsidR="002776C4" w:rsidRPr="009D44BB">
        <w:rPr>
          <w:b/>
          <w:bCs/>
          <w:color w:val="000000" w:themeColor="text1"/>
          <w:sz w:val="24"/>
          <w:szCs w:val="24"/>
        </w:rPr>
        <w:t>Plain language</w:t>
      </w:r>
      <w:r w:rsidR="002776C4">
        <w:rPr>
          <w:color w:val="000000" w:themeColor="text1"/>
          <w:sz w:val="24"/>
          <w:szCs w:val="24"/>
        </w:rPr>
        <w:t xml:space="preserve"> in documents agreement</w:t>
      </w:r>
      <w:r>
        <w:rPr>
          <w:color w:val="000000" w:themeColor="text1"/>
          <w:sz w:val="24"/>
          <w:szCs w:val="24"/>
        </w:rPr>
        <w:t>. General agreement to using plain language</w:t>
      </w:r>
    </w:p>
    <w:p w14:paraId="36AC5C21" w14:textId="7DB65884" w:rsidR="002776C4" w:rsidRPr="009D44BB" w:rsidRDefault="009D44BB" w:rsidP="009D44BB">
      <w:pPr>
        <w:ind w:left="720"/>
        <w:rPr>
          <w:color w:val="000000" w:themeColor="text1"/>
          <w:sz w:val="24"/>
          <w:szCs w:val="24"/>
        </w:rPr>
      </w:pPr>
      <w:r>
        <w:rPr>
          <w:color w:val="000000" w:themeColor="text1"/>
          <w:sz w:val="24"/>
          <w:szCs w:val="24"/>
        </w:rPr>
        <w:t xml:space="preserve">k) </w:t>
      </w:r>
      <w:r w:rsidR="002776C4" w:rsidRPr="009D44BB">
        <w:rPr>
          <w:b/>
          <w:bCs/>
          <w:color w:val="000000" w:themeColor="text1"/>
          <w:sz w:val="24"/>
          <w:szCs w:val="24"/>
        </w:rPr>
        <w:t>Active, honorary and life membership</w:t>
      </w:r>
      <w:r w:rsidRPr="009D44BB">
        <w:rPr>
          <w:b/>
          <w:bCs/>
          <w:color w:val="000000" w:themeColor="text1"/>
          <w:sz w:val="24"/>
          <w:szCs w:val="24"/>
        </w:rPr>
        <w:t>s</w:t>
      </w:r>
      <w:r>
        <w:rPr>
          <w:b/>
          <w:bCs/>
          <w:color w:val="000000" w:themeColor="text1"/>
          <w:sz w:val="24"/>
          <w:szCs w:val="24"/>
        </w:rPr>
        <w:t xml:space="preserve"> </w:t>
      </w:r>
      <w:r>
        <w:rPr>
          <w:color w:val="000000" w:themeColor="text1"/>
          <w:sz w:val="24"/>
          <w:szCs w:val="24"/>
        </w:rPr>
        <w:t>Review of need and descriptions is underway</w:t>
      </w:r>
    </w:p>
    <w:p w14:paraId="0D5720C1" w14:textId="286C585B" w:rsidR="002776C4" w:rsidRDefault="009D44BB" w:rsidP="009D44BB">
      <w:pPr>
        <w:ind w:left="720"/>
        <w:rPr>
          <w:color w:val="000000" w:themeColor="text1"/>
          <w:sz w:val="24"/>
          <w:szCs w:val="24"/>
        </w:rPr>
      </w:pPr>
      <w:r>
        <w:rPr>
          <w:color w:val="000000" w:themeColor="text1"/>
          <w:sz w:val="24"/>
          <w:szCs w:val="24"/>
        </w:rPr>
        <w:t xml:space="preserve">l) </w:t>
      </w:r>
      <w:r w:rsidRPr="009D44BB">
        <w:rPr>
          <w:b/>
          <w:bCs/>
          <w:color w:val="000000" w:themeColor="text1"/>
          <w:sz w:val="24"/>
          <w:szCs w:val="24"/>
        </w:rPr>
        <w:t>Fiscal yearend</w:t>
      </w:r>
      <w:r>
        <w:rPr>
          <w:color w:val="000000" w:themeColor="text1"/>
          <w:sz w:val="24"/>
          <w:szCs w:val="24"/>
        </w:rPr>
        <w:t xml:space="preserve"> Currently, e</w:t>
      </w:r>
      <w:r w:rsidR="002776C4">
        <w:rPr>
          <w:color w:val="000000" w:themeColor="text1"/>
          <w:sz w:val="24"/>
          <w:szCs w:val="24"/>
        </w:rPr>
        <w:t xml:space="preserve">nd of June is fiscal year. </w:t>
      </w:r>
      <w:r>
        <w:rPr>
          <w:color w:val="000000" w:themeColor="text1"/>
          <w:sz w:val="24"/>
          <w:szCs w:val="24"/>
        </w:rPr>
        <w:t>BCRGEA s</w:t>
      </w:r>
      <w:r w:rsidR="002776C4">
        <w:rPr>
          <w:color w:val="000000" w:themeColor="text1"/>
          <w:sz w:val="24"/>
          <w:szCs w:val="24"/>
        </w:rPr>
        <w:t>uggest</w:t>
      </w:r>
      <w:r>
        <w:rPr>
          <w:color w:val="000000" w:themeColor="text1"/>
          <w:sz w:val="24"/>
          <w:szCs w:val="24"/>
        </w:rPr>
        <w:t>s</w:t>
      </w:r>
      <w:r w:rsidR="002776C4">
        <w:rPr>
          <w:color w:val="000000" w:themeColor="text1"/>
          <w:sz w:val="24"/>
          <w:szCs w:val="24"/>
        </w:rPr>
        <w:t xml:space="preserve"> changing the fiscal year to Dec</w:t>
      </w:r>
      <w:r>
        <w:rPr>
          <w:color w:val="000000" w:themeColor="text1"/>
          <w:sz w:val="24"/>
          <w:szCs w:val="24"/>
        </w:rPr>
        <w:t>ember.</w:t>
      </w:r>
    </w:p>
    <w:p w14:paraId="51FB8000" w14:textId="74379897" w:rsidR="002776C4" w:rsidRDefault="009D44BB" w:rsidP="009D44BB">
      <w:pPr>
        <w:ind w:left="720"/>
        <w:rPr>
          <w:color w:val="000000" w:themeColor="text1"/>
          <w:sz w:val="24"/>
          <w:szCs w:val="24"/>
        </w:rPr>
      </w:pPr>
      <w:r w:rsidRPr="009D44BB">
        <w:rPr>
          <w:b/>
          <w:bCs/>
          <w:color w:val="000000" w:themeColor="text1"/>
          <w:sz w:val="24"/>
          <w:szCs w:val="24"/>
        </w:rPr>
        <w:t>QUESTION:</w:t>
      </w:r>
      <w:r>
        <w:rPr>
          <w:b/>
          <w:bCs/>
          <w:color w:val="000000" w:themeColor="text1"/>
          <w:sz w:val="24"/>
          <w:szCs w:val="24"/>
        </w:rPr>
        <w:t xml:space="preserve"> </w:t>
      </w:r>
      <w:r>
        <w:rPr>
          <w:color w:val="000000" w:themeColor="text1"/>
          <w:sz w:val="24"/>
          <w:szCs w:val="24"/>
        </w:rPr>
        <w:t xml:space="preserve">How can the branch have input into the branch funding question?  ANSWER: </w:t>
      </w:r>
    </w:p>
    <w:p w14:paraId="386A744A" w14:textId="59BC2B70" w:rsidR="002776C4" w:rsidRDefault="002776C4" w:rsidP="009D44BB">
      <w:pPr>
        <w:ind w:left="720"/>
        <w:rPr>
          <w:color w:val="000000" w:themeColor="text1"/>
          <w:sz w:val="24"/>
          <w:szCs w:val="24"/>
        </w:rPr>
      </w:pPr>
      <w:r>
        <w:rPr>
          <w:color w:val="000000" w:themeColor="text1"/>
          <w:sz w:val="24"/>
          <w:szCs w:val="24"/>
        </w:rPr>
        <w:t xml:space="preserve">Motion at </w:t>
      </w:r>
      <w:r w:rsidR="009D44BB">
        <w:rPr>
          <w:color w:val="000000" w:themeColor="text1"/>
          <w:sz w:val="24"/>
          <w:szCs w:val="24"/>
        </w:rPr>
        <w:t xml:space="preserve">our </w:t>
      </w:r>
      <w:r>
        <w:rPr>
          <w:color w:val="000000" w:themeColor="text1"/>
          <w:sz w:val="24"/>
          <w:szCs w:val="24"/>
        </w:rPr>
        <w:t>September meeting to dev</w:t>
      </w:r>
      <w:r w:rsidR="009D44BB">
        <w:rPr>
          <w:color w:val="000000" w:themeColor="text1"/>
          <w:sz w:val="24"/>
          <w:szCs w:val="24"/>
        </w:rPr>
        <w:t>elop</w:t>
      </w:r>
      <w:r>
        <w:rPr>
          <w:color w:val="000000" w:themeColor="text1"/>
          <w:sz w:val="24"/>
          <w:szCs w:val="24"/>
        </w:rPr>
        <w:t xml:space="preserve"> a resolution to </w:t>
      </w:r>
      <w:r w:rsidR="009D44BB">
        <w:rPr>
          <w:color w:val="000000" w:themeColor="text1"/>
          <w:sz w:val="24"/>
          <w:szCs w:val="24"/>
        </w:rPr>
        <w:t xml:space="preserve">present at </w:t>
      </w:r>
      <w:r>
        <w:rPr>
          <w:color w:val="000000" w:themeColor="text1"/>
          <w:sz w:val="24"/>
          <w:szCs w:val="24"/>
        </w:rPr>
        <w:t>AGM in October.</w:t>
      </w:r>
    </w:p>
    <w:p w14:paraId="54082DCE" w14:textId="7A6D34D4" w:rsidR="0065615E" w:rsidRDefault="002776C4" w:rsidP="0063733D">
      <w:pPr>
        <w:pStyle w:val="ListParagraph"/>
        <w:numPr>
          <w:ilvl w:val="0"/>
          <w:numId w:val="3"/>
        </w:numPr>
        <w:rPr>
          <w:color w:val="000000" w:themeColor="text1"/>
          <w:sz w:val="24"/>
          <w:szCs w:val="24"/>
        </w:rPr>
      </w:pPr>
      <w:r w:rsidRPr="009807C8">
        <w:rPr>
          <w:b/>
          <w:bCs/>
          <w:color w:val="000000" w:themeColor="text1"/>
          <w:sz w:val="24"/>
          <w:szCs w:val="24"/>
        </w:rPr>
        <w:t>Leadership team meeting</w:t>
      </w:r>
      <w:r w:rsidRPr="0065615E">
        <w:rPr>
          <w:color w:val="000000" w:themeColor="text1"/>
          <w:sz w:val="24"/>
          <w:szCs w:val="24"/>
        </w:rPr>
        <w:t xml:space="preserve"> – planning meeting. </w:t>
      </w:r>
    </w:p>
    <w:p w14:paraId="7642043D" w14:textId="77777777" w:rsidR="0065615E" w:rsidRDefault="0065615E" w:rsidP="0065615E">
      <w:pPr>
        <w:pStyle w:val="ListParagraph"/>
        <w:ind w:left="360"/>
        <w:rPr>
          <w:color w:val="000000" w:themeColor="text1"/>
          <w:sz w:val="24"/>
          <w:szCs w:val="24"/>
        </w:rPr>
      </w:pPr>
    </w:p>
    <w:p w14:paraId="198A5492" w14:textId="7B284223" w:rsidR="00910706" w:rsidRDefault="0065615E" w:rsidP="002776C4">
      <w:pPr>
        <w:pStyle w:val="ListParagraph"/>
        <w:numPr>
          <w:ilvl w:val="0"/>
          <w:numId w:val="3"/>
        </w:numPr>
        <w:rPr>
          <w:color w:val="000000" w:themeColor="text1"/>
          <w:sz w:val="24"/>
          <w:szCs w:val="24"/>
        </w:rPr>
      </w:pPr>
      <w:r>
        <w:rPr>
          <w:b/>
          <w:bCs/>
          <w:color w:val="000000" w:themeColor="text1"/>
          <w:sz w:val="24"/>
          <w:szCs w:val="24"/>
        </w:rPr>
        <w:t xml:space="preserve">Branch </w:t>
      </w:r>
      <w:r w:rsidR="002776C4" w:rsidRPr="00910706">
        <w:rPr>
          <w:b/>
          <w:bCs/>
          <w:sz w:val="24"/>
          <w:szCs w:val="24"/>
        </w:rPr>
        <w:t>delegates to COSCO</w:t>
      </w:r>
      <w:r w:rsidR="002776C4" w:rsidRPr="00910706">
        <w:rPr>
          <w:sz w:val="24"/>
          <w:szCs w:val="24"/>
        </w:rPr>
        <w:t xml:space="preserve"> </w:t>
      </w:r>
      <w:r w:rsidRPr="00910706">
        <w:rPr>
          <w:sz w:val="24"/>
          <w:szCs w:val="24"/>
        </w:rPr>
        <w:t xml:space="preserve">  </w:t>
      </w:r>
      <w:r w:rsidR="002776C4" w:rsidRPr="00910706">
        <w:rPr>
          <w:b/>
          <w:bCs/>
          <w:color w:val="000000" w:themeColor="text1"/>
          <w:sz w:val="24"/>
          <w:szCs w:val="24"/>
        </w:rPr>
        <w:t>M/S/C</w:t>
      </w:r>
      <w:r w:rsidR="00910706">
        <w:rPr>
          <w:color w:val="000000" w:themeColor="text1"/>
          <w:sz w:val="24"/>
          <w:szCs w:val="24"/>
        </w:rPr>
        <w:t xml:space="preserve"> that </w:t>
      </w:r>
      <w:r w:rsidR="00910706" w:rsidRPr="0065615E">
        <w:rPr>
          <w:color w:val="000000" w:themeColor="text1"/>
          <w:sz w:val="24"/>
          <w:szCs w:val="24"/>
        </w:rPr>
        <w:t xml:space="preserve">Margaret </w:t>
      </w:r>
      <w:proofErr w:type="spellStart"/>
      <w:r w:rsidR="00910706">
        <w:rPr>
          <w:color w:val="000000" w:themeColor="text1"/>
          <w:sz w:val="24"/>
          <w:szCs w:val="24"/>
        </w:rPr>
        <w:t>Mubanda</w:t>
      </w:r>
      <w:proofErr w:type="spellEnd"/>
      <w:r w:rsidR="00910706">
        <w:rPr>
          <w:color w:val="000000" w:themeColor="text1"/>
          <w:sz w:val="24"/>
          <w:szCs w:val="24"/>
        </w:rPr>
        <w:t xml:space="preserve"> </w:t>
      </w:r>
      <w:r w:rsidR="00910706" w:rsidRPr="0065615E">
        <w:rPr>
          <w:color w:val="000000" w:themeColor="text1"/>
          <w:sz w:val="24"/>
          <w:szCs w:val="24"/>
        </w:rPr>
        <w:t xml:space="preserve">and Renee </w:t>
      </w:r>
      <w:proofErr w:type="spellStart"/>
      <w:r w:rsidR="00910706" w:rsidRPr="0065615E">
        <w:rPr>
          <w:color w:val="000000" w:themeColor="text1"/>
          <w:sz w:val="24"/>
          <w:szCs w:val="24"/>
        </w:rPr>
        <w:t>Poley</w:t>
      </w:r>
      <w:proofErr w:type="spellEnd"/>
      <w:r w:rsidR="00910706" w:rsidRPr="0065615E">
        <w:rPr>
          <w:color w:val="000000" w:themeColor="text1"/>
          <w:sz w:val="24"/>
          <w:szCs w:val="24"/>
        </w:rPr>
        <w:t xml:space="preserve"> </w:t>
      </w:r>
      <w:r w:rsidR="00910706">
        <w:rPr>
          <w:color w:val="000000" w:themeColor="text1"/>
          <w:sz w:val="24"/>
          <w:szCs w:val="24"/>
        </w:rPr>
        <w:t xml:space="preserve">be approved as </w:t>
      </w:r>
      <w:r w:rsidR="00B71E6E">
        <w:rPr>
          <w:color w:val="000000" w:themeColor="text1"/>
          <w:sz w:val="24"/>
          <w:szCs w:val="24"/>
        </w:rPr>
        <w:t>B</w:t>
      </w:r>
      <w:r w:rsidR="00910706">
        <w:rPr>
          <w:color w:val="000000" w:themeColor="text1"/>
          <w:sz w:val="24"/>
          <w:szCs w:val="24"/>
        </w:rPr>
        <w:t>ranch 2100 delegates to COSCO</w:t>
      </w:r>
      <w:r w:rsidR="002776C4" w:rsidRPr="0065615E">
        <w:rPr>
          <w:color w:val="000000" w:themeColor="text1"/>
          <w:sz w:val="24"/>
          <w:szCs w:val="24"/>
        </w:rPr>
        <w:t>.</w:t>
      </w:r>
    </w:p>
    <w:p w14:paraId="7ECB3D73" w14:textId="77777777" w:rsidR="00910706" w:rsidRDefault="00910706" w:rsidP="00910706">
      <w:pPr>
        <w:pStyle w:val="ListParagraph"/>
        <w:numPr>
          <w:ilvl w:val="1"/>
          <w:numId w:val="3"/>
        </w:numPr>
        <w:rPr>
          <w:color w:val="000000" w:themeColor="text1"/>
          <w:sz w:val="24"/>
          <w:szCs w:val="24"/>
        </w:rPr>
      </w:pPr>
      <w:r w:rsidRPr="0065615E">
        <w:rPr>
          <w:b/>
          <w:bCs/>
          <w:color w:val="000000" w:themeColor="text1"/>
          <w:sz w:val="24"/>
          <w:szCs w:val="24"/>
        </w:rPr>
        <w:t>ACTION:</w:t>
      </w:r>
      <w:r>
        <w:rPr>
          <w:color w:val="000000" w:themeColor="text1"/>
          <w:sz w:val="24"/>
          <w:szCs w:val="24"/>
        </w:rPr>
        <w:t xml:space="preserve"> </w:t>
      </w:r>
      <w:r w:rsidRPr="0065615E">
        <w:rPr>
          <w:color w:val="000000" w:themeColor="text1"/>
          <w:sz w:val="24"/>
          <w:szCs w:val="24"/>
        </w:rPr>
        <w:t>Wilf to advise COSC</w:t>
      </w:r>
      <w:r>
        <w:rPr>
          <w:color w:val="000000" w:themeColor="text1"/>
          <w:sz w:val="24"/>
          <w:szCs w:val="24"/>
        </w:rPr>
        <w:t>O</w:t>
      </w:r>
    </w:p>
    <w:p w14:paraId="07634950" w14:textId="77777777" w:rsidR="00910706" w:rsidRDefault="00910706" w:rsidP="00910706">
      <w:pPr>
        <w:pStyle w:val="ListParagraph"/>
        <w:ind w:left="1080"/>
        <w:rPr>
          <w:b/>
          <w:bCs/>
          <w:color w:val="000000" w:themeColor="text1"/>
          <w:sz w:val="24"/>
          <w:szCs w:val="24"/>
        </w:rPr>
      </w:pPr>
    </w:p>
    <w:p w14:paraId="6FD4FD69" w14:textId="7096C355" w:rsidR="0065615E" w:rsidRDefault="0065615E" w:rsidP="00910706">
      <w:pPr>
        <w:pStyle w:val="ListParagraph"/>
        <w:ind w:left="1080"/>
        <w:rPr>
          <w:color w:val="000000" w:themeColor="text1"/>
          <w:sz w:val="24"/>
          <w:szCs w:val="24"/>
        </w:rPr>
      </w:pPr>
      <w:r w:rsidRPr="00910706">
        <w:rPr>
          <w:color w:val="000000" w:themeColor="text1"/>
          <w:sz w:val="24"/>
          <w:szCs w:val="24"/>
        </w:rPr>
        <w:lastRenderedPageBreak/>
        <w:t xml:space="preserve">Wilf </w:t>
      </w:r>
      <w:r w:rsidR="00910706">
        <w:rPr>
          <w:color w:val="000000" w:themeColor="text1"/>
          <w:sz w:val="24"/>
          <w:szCs w:val="24"/>
        </w:rPr>
        <w:t>is the Provi</w:t>
      </w:r>
      <w:r w:rsidR="00B71E6E">
        <w:rPr>
          <w:color w:val="000000" w:themeColor="text1"/>
          <w:sz w:val="24"/>
          <w:szCs w:val="24"/>
        </w:rPr>
        <w:t>n</w:t>
      </w:r>
      <w:r w:rsidR="00910706">
        <w:rPr>
          <w:color w:val="000000" w:themeColor="text1"/>
          <w:sz w:val="24"/>
          <w:szCs w:val="24"/>
        </w:rPr>
        <w:t>cial BCRGEA delegate to COSCO</w:t>
      </w:r>
    </w:p>
    <w:p w14:paraId="2777CD53" w14:textId="77777777" w:rsidR="00910706" w:rsidRPr="0065615E" w:rsidRDefault="00910706" w:rsidP="00910706">
      <w:pPr>
        <w:pStyle w:val="ListParagraph"/>
        <w:ind w:left="1080"/>
        <w:rPr>
          <w:color w:val="000000" w:themeColor="text1"/>
          <w:sz w:val="24"/>
          <w:szCs w:val="24"/>
        </w:rPr>
      </w:pPr>
    </w:p>
    <w:p w14:paraId="3DCADEA8" w14:textId="77777777" w:rsidR="002776C4" w:rsidRPr="00CC3D78" w:rsidRDefault="002776C4" w:rsidP="002776C4">
      <w:pPr>
        <w:rPr>
          <w:sz w:val="24"/>
          <w:szCs w:val="24"/>
        </w:rPr>
      </w:pPr>
      <w:r w:rsidRPr="00CC3D78">
        <w:rPr>
          <w:b/>
          <w:bCs/>
          <w:sz w:val="24"/>
          <w:szCs w:val="24"/>
        </w:rPr>
        <w:t>Member donation:</w:t>
      </w:r>
      <w:r w:rsidRPr="00CC3D78">
        <w:rPr>
          <w:sz w:val="24"/>
          <w:szCs w:val="24"/>
        </w:rPr>
        <w:t xml:space="preserve"> </w:t>
      </w:r>
    </w:p>
    <w:p w14:paraId="2ACCA71A" w14:textId="62D07E20" w:rsidR="002776C4" w:rsidRDefault="002776C4" w:rsidP="002776C4">
      <w:pPr>
        <w:rPr>
          <w:sz w:val="24"/>
          <w:szCs w:val="24"/>
        </w:rPr>
      </w:pPr>
      <w:r>
        <w:rPr>
          <w:sz w:val="24"/>
          <w:szCs w:val="24"/>
        </w:rPr>
        <w:t>The members donated $</w:t>
      </w:r>
      <w:r w:rsidR="00B71E6E">
        <w:rPr>
          <w:sz w:val="24"/>
          <w:szCs w:val="24"/>
        </w:rPr>
        <w:t>2</w:t>
      </w:r>
      <w:r>
        <w:rPr>
          <w:sz w:val="24"/>
          <w:szCs w:val="24"/>
        </w:rPr>
        <w:t>0.50 to the Surrey and Langley Food Banks.</w:t>
      </w:r>
    </w:p>
    <w:p w14:paraId="083362A5" w14:textId="1F6BC39A" w:rsidR="002776C4" w:rsidRDefault="002776C4" w:rsidP="002776C4">
      <w:pPr>
        <w:rPr>
          <w:sz w:val="24"/>
          <w:szCs w:val="24"/>
        </w:rPr>
      </w:pPr>
      <w:r>
        <w:rPr>
          <w:b/>
          <w:bCs/>
          <w:sz w:val="24"/>
          <w:szCs w:val="24"/>
        </w:rPr>
        <w:t>Next Meeting:</w:t>
      </w:r>
      <w:r>
        <w:rPr>
          <w:sz w:val="24"/>
          <w:szCs w:val="24"/>
        </w:rPr>
        <w:t xml:space="preserve"> </w:t>
      </w:r>
    </w:p>
    <w:p w14:paraId="7225CA7D" w14:textId="1FD00000" w:rsidR="00B71E6E" w:rsidRPr="00B71E6E" w:rsidRDefault="00A471FC" w:rsidP="00B71E6E">
      <w:pPr>
        <w:rPr>
          <w:sz w:val="24"/>
          <w:szCs w:val="24"/>
        </w:rPr>
      </w:pPr>
      <w:r>
        <w:rPr>
          <w:sz w:val="24"/>
          <w:szCs w:val="24"/>
        </w:rPr>
        <w:t xml:space="preserve">The next meeting is </w:t>
      </w:r>
      <w:r w:rsidR="00B71E6E">
        <w:rPr>
          <w:sz w:val="24"/>
          <w:szCs w:val="24"/>
        </w:rPr>
        <w:t xml:space="preserve">an ‘indoor picnic and social’, </w:t>
      </w:r>
      <w:r>
        <w:rPr>
          <w:sz w:val="24"/>
          <w:szCs w:val="24"/>
        </w:rPr>
        <w:t>Monday, June 19</w:t>
      </w:r>
      <w:r w:rsidR="00B71E6E">
        <w:rPr>
          <w:sz w:val="24"/>
          <w:szCs w:val="24"/>
        </w:rPr>
        <w:t>,</w:t>
      </w:r>
      <w:r>
        <w:rPr>
          <w:sz w:val="24"/>
          <w:szCs w:val="24"/>
        </w:rPr>
        <w:t xml:space="preserve"> 2023</w:t>
      </w:r>
      <w:r w:rsidR="00B71E6E">
        <w:rPr>
          <w:sz w:val="24"/>
          <w:szCs w:val="24"/>
        </w:rPr>
        <w:t>, 1-3 pm, at the</w:t>
      </w:r>
      <w:r w:rsidR="00B71E6E" w:rsidRPr="00B71E6E">
        <w:rPr>
          <w:b/>
          <w:bCs/>
          <w:sz w:val="24"/>
          <w:szCs w:val="24"/>
        </w:rPr>
        <w:t xml:space="preserve"> </w:t>
      </w:r>
      <w:r w:rsidR="00B71E6E" w:rsidRPr="00B71E6E">
        <w:rPr>
          <w:sz w:val="24"/>
          <w:szCs w:val="24"/>
        </w:rPr>
        <w:t>Langley Seniors</w:t>
      </w:r>
      <w:r w:rsidR="00B71E6E">
        <w:rPr>
          <w:sz w:val="24"/>
          <w:szCs w:val="24"/>
        </w:rPr>
        <w:t xml:space="preserve"> Re</w:t>
      </w:r>
      <w:r w:rsidR="00B71E6E" w:rsidRPr="00B71E6E">
        <w:rPr>
          <w:sz w:val="24"/>
          <w:szCs w:val="24"/>
        </w:rPr>
        <w:t>source Society, 20605 51b Ave, Langley</w:t>
      </w:r>
      <w:r w:rsidR="00B71E6E">
        <w:rPr>
          <w:sz w:val="24"/>
          <w:szCs w:val="24"/>
        </w:rPr>
        <w:t>.</w:t>
      </w:r>
    </w:p>
    <w:p w14:paraId="0666B437" w14:textId="5E3EF9CA" w:rsidR="00A471FC" w:rsidRPr="00A471FC" w:rsidRDefault="00B71E6E" w:rsidP="002776C4">
      <w:pPr>
        <w:rPr>
          <w:sz w:val="24"/>
          <w:szCs w:val="24"/>
        </w:rPr>
      </w:pPr>
      <w:r>
        <w:rPr>
          <w:sz w:val="24"/>
          <w:szCs w:val="24"/>
        </w:rPr>
        <w:t xml:space="preserve">Lunch will </w:t>
      </w:r>
      <w:r w:rsidR="00A471FC">
        <w:rPr>
          <w:sz w:val="24"/>
          <w:szCs w:val="24"/>
        </w:rPr>
        <w:t>be provided</w:t>
      </w:r>
      <w:r>
        <w:rPr>
          <w:sz w:val="24"/>
          <w:szCs w:val="24"/>
        </w:rPr>
        <w:t xml:space="preserve"> and music by </w:t>
      </w:r>
      <w:r w:rsidR="00A471FC">
        <w:rPr>
          <w:sz w:val="24"/>
          <w:szCs w:val="24"/>
        </w:rPr>
        <w:t>John Parsons</w:t>
      </w:r>
      <w:r>
        <w:rPr>
          <w:sz w:val="24"/>
          <w:szCs w:val="24"/>
        </w:rPr>
        <w:t xml:space="preserve"> will feature.</w:t>
      </w:r>
    </w:p>
    <w:p w14:paraId="71614BFD" w14:textId="4F75512D" w:rsidR="00D75903" w:rsidRDefault="00A471FC">
      <w:pPr>
        <w:rPr>
          <w:sz w:val="24"/>
          <w:szCs w:val="24"/>
        </w:rPr>
      </w:pPr>
      <w:r>
        <w:rPr>
          <w:b/>
          <w:bCs/>
          <w:sz w:val="24"/>
          <w:szCs w:val="24"/>
        </w:rPr>
        <w:t>Adjournment</w:t>
      </w:r>
      <w:r w:rsidR="00B71E6E">
        <w:rPr>
          <w:b/>
          <w:bCs/>
          <w:sz w:val="24"/>
          <w:szCs w:val="24"/>
        </w:rPr>
        <w:t>:</w:t>
      </w:r>
      <w:r>
        <w:rPr>
          <w:sz w:val="24"/>
          <w:szCs w:val="24"/>
        </w:rPr>
        <w:t xml:space="preserve"> </w:t>
      </w:r>
      <w:r w:rsidR="002776C4">
        <w:rPr>
          <w:sz w:val="24"/>
          <w:szCs w:val="24"/>
        </w:rPr>
        <w:t xml:space="preserve">The meeting adjourned at 3:15 pm. </w:t>
      </w:r>
      <w:r w:rsidR="002776C4" w:rsidRPr="00A471FC">
        <w:rPr>
          <w:b/>
          <w:bCs/>
          <w:sz w:val="24"/>
          <w:szCs w:val="24"/>
        </w:rPr>
        <w:t>M/</w:t>
      </w:r>
      <w:r>
        <w:rPr>
          <w:b/>
          <w:bCs/>
          <w:sz w:val="24"/>
          <w:szCs w:val="24"/>
        </w:rPr>
        <w:t>S/</w:t>
      </w:r>
      <w:r w:rsidR="002776C4" w:rsidRPr="00A471FC">
        <w:rPr>
          <w:b/>
          <w:bCs/>
          <w:sz w:val="24"/>
          <w:szCs w:val="24"/>
        </w:rPr>
        <w:t>C</w:t>
      </w:r>
      <w:r w:rsidR="002776C4">
        <w:rPr>
          <w:sz w:val="24"/>
          <w:szCs w:val="24"/>
        </w:rPr>
        <w:t xml:space="preserve"> </w:t>
      </w:r>
    </w:p>
    <w:p w14:paraId="269A099F" w14:textId="77777777" w:rsidR="00B71E6E" w:rsidRDefault="00B71E6E">
      <w:pPr>
        <w:rPr>
          <w:sz w:val="24"/>
          <w:szCs w:val="24"/>
        </w:rPr>
      </w:pPr>
    </w:p>
    <w:p w14:paraId="2273CC67" w14:textId="77777777" w:rsidR="00B71E6E" w:rsidRDefault="00B71E6E">
      <w:pPr>
        <w:rPr>
          <w:sz w:val="24"/>
          <w:szCs w:val="24"/>
        </w:rPr>
      </w:pPr>
    </w:p>
    <w:p w14:paraId="66D282DB" w14:textId="1F7998A2" w:rsidR="00A471FC" w:rsidRPr="00A471FC" w:rsidRDefault="00A471FC" w:rsidP="00A471FC">
      <w:pPr>
        <w:jc w:val="right"/>
        <w:rPr>
          <w:sz w:val="18"/>
          <w:szCs w:val="18"/>
        </w:rPr>
      </w:pPr>
      <w:r>
        <w:rPr>
          <w:sz w:val="18"/>
          <w:szCs w:val="18"/>
        </w:rPr>
        <w:fldChar w:fldCharType="begin"/>
      </w:r>
      <w:r>
        <w:rPr>
          <w:sz w:val="18"/>
          <w:szCs w:val="18"/>
        </w:rPr>
        <w:instrText xml:space="preserve"> FILENAME  \* MERGEFORMAT </w:instrText>
      </w:r>
      <w:r>
        <w:rPr>
          <w:sz w:val="18"/>
          <w:szCs w:val="18"/>
        </w:rPr>
        <w:fldChar w:fldCharType="separate"/>
      </w:r>
      <w:r>
        <w:rPr>
          <w:noProof/>
          <w:sz w:val="18"/>
          <w:szCs w:val="18"/>
        </w:rPr>
        <w:t>BCRGEA Surrey Langley Branch meeting MINUTES May 15 2023.docx</w:t>
      </w:r>
      <w:r>
        <w:rPr>
          <w:sz w:val="18"/>
          <w:szCs w:val="18"/>
        </w:rPr>
        <w:fldChar w:fldCharType="end"/>
      </w:r>
    </w:p>
    <w:sectPr w:rsidR="00A471FC" w:rsidRPr="00A471FC" w:rsidSect="003B79B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2CD3F" w14:textId="77777777" w:rsidR="00EF3100" w:rsidRDefault="00EF3100" w:rsidP="00035243">
      <w:pPr>
        <w:spacing w:after="0" w:line="240" w:lineRule="auto"/>
      </w:pPr>
      <w:r>
        <w:separator/>
      </w:r>
    </w:p>
  </w:endnote>
  <w:endnote w:type="continuationSeparator" w:id="0">
    <w:p w14:paraId="5AB4CD8F" w14:textId="77777777" w:rsidR="00EF3100" w:rsidRDefault="00EF3100" w:rsidP="00035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24648288"/>
      <w:docPartObj>
        <w:docPartGallery w:val="Page Numbers (Bottom of Page)"/>
        <w:docPartUnique/>
      </w:docPartObj>
    </w:sdtPr>
    <w:sdtContent>
      <w:p w14:paraId="72E18416" w14:textId="0531D981" w:rsidR="001579A1" w:rsidRDefault="001579A1" w:rsidP="00726AF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904A958" w14:textId="77777777" w:rsidR="001579A1" w:rsidRDefault="001579A1" w:rsidP="001579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65243419"/>
      <w:docPartObj>
        <w:docPartGallery w:val="Page Numbers (Bottom of Page)"/>
        <w:docPartUnique/>
      </w:docPartObj>
    </w:sdtPr>
    <w:sdtContent>
      <w:p w14:paraId="3C508170" w14:textId="3B6D2B5B" w:rsidR="001579A1" w:rsidRDefault="001579A1" w:rsidP="00726AF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BB0E511" w14:textId="77777777" w:rsidR="001579A1" w:rsidRDefault="001579A1" w:rsidP="001579A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11C49" w14:textId="77777777" w:rsidR="006C30B4" w:rsidRDefault="006C30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2BEA4" w14:textId="77777777" w:rsidR="00EF3100" w:rsidRDefault="00EF3100" w:rsidP="00035243">
      <w:pPr>
        <w:spacing w:after="0" w:line="240" w:lineRule="auto"/>
      </w:pPr>
      <w:r>
        <w:separator/>
      </w:r>
    </w:p>
  </w:footnote>
  <w:footnote w:type="continuationSeparator" w:id="0">
    <w:p w14:paraId="5FA077EE" w14:textId="77777777" w:rsidR="00EF3100" w:rsidRDefault="00EF3100" w:rsidP="000352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7C835" w14:textId="77777777" w:rsidR="006C30B4" w:rsidRDefault="006C30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E36D8" w14:textId="4DFD18FB" w:rsidR="00035243" w:rsidRPr="00035243" w:rsidRDefault="001579A1">
    <w:pPr>
      <w:pStyle w:val="Header"/>
      <w:rPr>
        <w:b/>
        <w:bCs/>
        <w:sz w:val="20"/>
        <w:szCs w:val="20"/>
      </w:rPr>
    </w:pPr>
    <w:r>
      <w:rPr>
        <w:b/>
        <w:bCs/>
        <w:noProof/>
        <w:sz w:val="20"/>
        <w:szCs w:val="20"/>
        <w14:ligatures w14:val="standardContextual"/>
      </w:rPr>
      <mc:AlternateContent>
        <mc:Choice Requires="wps">
          <w:drawing>
            <wp:anchor distT="0" distB="0" distL="114300" distR="114300" simplePos="0" relativeHeight="251659264" behindDoc="0" locked="0" layoutInCell="1" allowOverlap="1" wp14:anchorId="1A35F02C" wp14:editId="63880671">
              <wp:simplePos x="0" y="0"/>
              <wp:positionH relativeFrom="column">
                <wp:posOffset>-22579</wp:posOffset>
              </wp:positionH>
              <wp:positionV relativeFrom="paragraph">
                <wp:posOffset>205176</wp:posOffset>
              </wp:positionV>
              <wp:extent cx="5875867" cy="0"/>
              <wp:effectExtent l="0" t="0" r="17145" b="12700"/>
              <wp:wrapNone/>
              <wp:docPr id="1" name="Straight Connector 1"/>
              <wp:cNvGraphicFramePr/>
              <a:graphic xmlns:a="http://schemas.openxmlformats.org/drawingml/2006/main">
                <a:graphicData uri="http://schemas.microsoft.com/office/word/2010/wordprocessingShape">
                  <wps:wsp>
                    <wps:cNvCnPr/>
                    <wps:spPr>
                      <a:xfrm>
                        <a:off x="0" y="0"/>
                        <a:ext cx="587586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C86B9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pt,16.15pt" to="460.85pt,16.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6gAAnAEAAJQDAAAOAAAAZHJzL2Uyb0RvYy54bWysU9uO0zAQfUfiHyy/06Qr7W4VNd2HXcEL&#13;&#10;ghWXD/A648aS7bHGpkn/nrHbpgiQEIgXx5c5Z+acmWwfZu/EAShZDL1cr1opIGgcbNj38uuXt282&#13;&#10;UqSswqAcBujlEZJ82L1+tZ1iBzc4ohuABJOE1E2xl2POsWuapEfwKq0wQuBHg+RV5iPtm4HUxOze&#13;&#10;NTdte9dMSEMk1JAS3z6dHuWu8hsDOn80JkEWrpdcW64r1fWlrM1uq7o9qThafS5D/UMVXtnASReq&#13;&#10;J5WV+Eb2FypvNWFCk1cafYPGWA1VA6tZtz+p+TyqCFULm5PiYlP6f7T6w+ExPBPbMMXUpfhMRcVs&#13;&#10;yJcv1yfmatZxMQvmLDRf3m7ubzd391Loy1tzBUZK+R2gF2XTS2dD0aE6dXifMifj0EsIH66p6y4f&#13;&#10;HZRgFz6BEXbgZOuKrlMBj47EQXE/ldYQ8rr0kPlqdIEZ69wCbP8MPMcXKNSJ+RvwgqiZMeQF7G1A&#13;&#10;+l32PF9KNqf4iwMn3cWCFxyOtSnVGm59VXge0zJbP54r/Poz7b4DAAD//wMAUEsDBBQABgAIAAAA&#13;&#10;IQCVyeeR4wAAAA0BAAAPAAAAZHJzL2Rvd25yZXYueG1sTE9NS8NAEL0L/odlBG/tpglUTbMppUWs&#13;&#10;BSlWoR632TGJzc6G7LZJ/70jHvQyMPPevI9sPthGnLHztSMFk3EEAqlwpqZSwfvb4+gehA+ajG4c&#13;&#10;oYILepjn11eZTo3r6RXPu1AKFiGfagVVCG0qpS8qtNqPXYvE2KfrrA68dqU0ne5Z3DYyjqKptLom&#13;&#10;dqh0i8sKi+PuZBW8dOv1crG5fNH2w/b7eLPfPg9PSt3eDKsZj8UMRMAh/H3ATwfODzkHO7gTGS8a&#13;&#10;BaNkykwFSZyAYPwhntyBOPweZJ7J/y3ybwAAAP//AwBQSwECLQAUAAYACAAAACEAtoM4kv4AAADh&#13;&#10;AQAAEwAAAAAAAAAAAAAAAAAAAAAAW0NvbnRlbnRfVHlwZXNdLnhtbFBLAQItABQABgAIAAAAIQA4&#13;&#10;/SH/1gAAAJQBAAALAAAAAAAAAAAAAAAAAC8BAABfcmVscy8ucmVsc1BLAQItABQABgAIAAAAIQDO&#13;&#10;6gAAnAEAAJQDAAAOAAAAAAAAAAAAAAAAAC4CAABkcnMvZTJvRG9jLnhtbFBLAQItABQABgAIAAAA&#13;&#10;IQCVyeeR4wAAAA0BAAAPAAAAAAAAAAAAAAAAAPYDAABkcnMvZG93bnJldi54bWxQSwUGAAAAAAQA&#13;&#10;BADzAAAABgUAAAAA&#13;&#10;" strokecolor="#4472c4 [3204]" strokeweight=".5pt">
              <v:stroke joinstyle="miter"/>
            </v:line>
          </w:pict>
        </mc:Fallback>
      </mc:AlternateContent>
    </w:r>
    <w:r w:rsidR="00035243" w:rsidRPr="00035243">
      <w:rPr>
        <w:b/>
        <w:bCs/>
        <w:sz w:val="20"/>
        <w:szCs w:val="20"/>
      </w:rPr>
      <w:t xml:space="preserve">BCRGEA Branch 2100 Surrey </w:t>
    </w:r>
    <w:r w:rsidR="006C30B4">
      <w:rPr>
        <w:b/>
        <w:bCs/>
        <w:sz w:val="20"/>
        <w:szCs w:val="20"/>
      </w:rPr>
      <w:t xml:space="preserve">                                                                                                           </w:t>
    </w:r>
    <w:r w:rsidR="00035243" w:rsidRPr="00035243">
      <w:rPr>
        <w:b/>
        <w:bCs/>
        <w:sz w:val="20"/>
        <w:szCs w:val="20"/>
      </w:rPr>
      <w:t>MINUTES May 15,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9197A" w14:textId="77777777" w:rsidR="006C30B4" w:rsidRDefault="006C30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930FFA"/>
    <w:multiLevelType w:val="hybridMultilevel"/>
    <w:tmpl w:val="BDB667F0"/>
    <w:lvl w:ilvl="0" w:tplc="4B0A53FE">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2F74A7"/>
    <w:multiLevelType w:val="hybridMultilevel"/>
    <w:tmpl w:val="65389000"/>
    <w:lvl w:ilvl="0" w:tplc="9FA4CC4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80534FB"/>
    <w:multiLevelType w:val="hybridMultilevel"/>
    <w:tmpl w:val="91B09C18"/>
    <w:lvl w:ilvl="0" w:tplc="04090011">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97370082">
    <w:abstractNumId w:val="0"/>
  </w:num>
  <w:num w:numId="2" w16cid:durableId="417026356">
    <w:abstractNumId w:val="1"/>
  </w:num>
  <w:num w:numId="3" w16cid:durableId="11873293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200"/>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439"/>
    <w:rsid w:val="00035243"/>
    <w:rsid w:val="000760AE"/>
    <w:rsid w:val="001579A1"/>
    <w:rsid w:val="002776C4"/>
    <w:rsid w:val="00326382"/>
    <w:rsid w:val="003B79BB"/>
    <w:rsid w:val="006429DC"/>
    <w:rsid w:val="0065615E"/>
    <w:rsid w:val="00667F85"/>
    <w:rsid w:val="006C30B4"/>
    <w:rsid w:val="008146E1"/>
    <w:rsid w:val="00836E37"/>
    <w:rsid w:val="0086075D"/>
    <w:rsid w:val="008A3117"/>
    <w:rsid w:val="00910706"/>
    <w:rsid w:val="009807C8"/>
    <w:rsid w:val="009B50B0"/>
    <w:rsid w:val="009C4CBA"/>
    <w:rsid w:val="009D44BB"/>
    <w:rsid w:val="00A36E78"/>
    <w:rsid w:val="00A471FC"/>
    <w:rsid w:val="00B539CA"/>
    <w:rsid w:val="00B71E6E"/>
    <w:rsid w:val="00B81593"/>
    <w:rsid w:val="00C214CB"/>
    <w:rsid w:val="00C9674C"/>
    <w:rsid w:val="00CB1439"/>
    <w:rsid w:val="00CC3D78"/>
    <w:rsid w:val="00D16018"/>
    <w:rsid w:val="00D55036"/>
    <w:rsid w:val="00D75903"/>
    <w:rsid w:val="00EF3100"/>
    <w:rsid w:val="00EF6CB7"/>
    <w:rsid w:val="00FE3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E3C5B6"/>
  <w14:defaultImageDpi w14:val="32767"/>
  <w15:chartTrackingRefBased/>
  <w15:docId w15:val="{55140B1D-341A-8B46-8F7B-FB6D6FC62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776C4"/>
    <w:pPr>
      <w:suppressAutoHyphens/>
      <w:spacing w:after="160" w:line="259" w:lineRule="auto"/>
    </w:pPr>
    <w:rPr>
      <w:kern w:val="0"/>
      <w:sz w:val="22"/>
      <w:szCs w:val="22"/>
      <w:lang w:val="en-C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6C4"/>
    <w:pPr>
      <w:ind w:left="720"/>
      <w:contextualSpacing/>
    </w:pPr>
  </w:style>
  <w:style w:type="character" w:styleId="Hyperlink">
    <w:name w:val="Hyperlink"/>
    <w:basedOn w:val="DefaultParagraphFont"/>
    <w:uiPriority w:val="99"/>
    <w:unhideWhenUsed/>
    <w:rsid w:val="002776C4"/>
    <w:rPr>
      <w:color w:val="0563C1" w:themeColor="hyperlink"/>
      <w:u w:val="single"/>
    </w:rPr>
  </w:style>
  <w:style w:type="paragraph" w:styleId="Header">
    <w:name w:val="header"/>
    <w:basedOn w:val="Normal"/>
    <w:link w:val="HeaderChar"/>
    <w:uiPriority w:val="99"/>
    <w:unhideWhenUsed/>
    <w:rsid w:val="00035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5243"/>
    <w:rPr>
      <w:kern w:val="0"/>
      <w:sz w:val="22"/>
      <w:szCs w:val="22"/>
      <w:lang w:val="en-CA"/>
      <w14:ligatures w14:val="none"/>
    </w:rPr>
  </w:style>
  <w:style w:type="paragraph" w:styleId="Footer">
    <w:name w:val="footer"/>
    <w:basedOn w:val="Normal"/>
    <w:link w:val="FooterChar"/>
    <w:uiPriority w:val="99"/>
    <w:unhideWhenUsed/>
    <w:rsid w:val="00035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5243"/>
    <w:rPr>
      <w:kern w:val="0"/>
      <w:sz w:val="22"/>
      <w:szCs w:val="22"/>
      <w:lang w:val="en-CA"/>
      <w14:ligatures w14:val="none"/>
    </w:rPr>
  </w:style>
  <w:style w:type="character" w:styleId="PageNumber">
    <w:name w:val="page number"/>
    <w:basedOn w:val="DefaultParagraphFont"/>
    <w:uiPriority w:val="99"/>
    <w:semiHidden/>
    <w:unhideWhenUsed/>
    <w:rsid w:val="001579A1"/>
  </w:style>
  <w:style w:type="paragraph" w:customStyle="1" w:styleId="yiv2237707435default">
    <w:name w:val="yiv2237707435default"/>
    <w:basedOn w:val="Normal"/>
    <w:rsid w:val="00836E37"/>
    <w:pPr>
      <w:suppressAutoHyphens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36E37"/>
  </w:style>
  <w:style w:type="paragraph" w:customStyle="1" w:styleId="yiv2237707435msonormal">
    <w:name w:val="yiv2237707435msonormal"/>
    <w:basedOn w:val="Normal"/>
    <w:rsid w:val="00836E37"/>
    <w:pPr>
      <w:suppressAutoHyphens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36E37"/>
    <w:pPr>
      <w:suppressAutoHyphens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668229">
      <w:bodyDiv w:val="1"/>
      <w:marLeft w:val="0"/>
      <w:marRight w:val="0"/>
      <w:marTop w:val="0"/>
      <w:marBottom w:val="0"/>
      <w:divBdr>
        <w:top w:val="none" w:sz="0" w:space="0" w:color="auto"/>
        <w:left w:val="none" w:sz="0" w:space="0" w:color="auto"/>
        <w:bottom w:val="none" w:sz="0" w:space="0" w:color="auto"/>
        <w:right w:val="none" w:sz="0" w:space="0" w:color="auto"/>
      </w:divBdr>
      <w:divsChild>
        <w:div w:id="1819757902">
          <w:marLeft w:val="0"/>
          <w:marRight w:val="0"/>
          <w:marTop w:val="0"/>
          <w:marBottom w:val="0"/>
          <w:divBdr>
            <w:top w:val="none" w:sz="0" w:space="0" w:color="auto"/>
            <w:left w:val="none" w:sz="0" w:space="0" w:color="auto"/>
            <w:bottom w:val="none" w:sz="0" w:space="0" w:color="auto"/>
            <w:right w:val="none" w:sz="0" w:space="0" w:color="auto"/>
          </w:divBdr>
          <w:divsChild>
            <w:div w:id="732896751">
              <w:marLeft w:val="0"/>
              <w:marRight w:val="0"/>
              <w:marTop w:val="0"/>
              <w:marBottom w:val="0"/>
              <w:divBdr>
                <w:top w:val="none" w:sz="0" w:space="0" w:color="auto"/>
                <w:left w:val="none" w:sz="0" w:space="0" w:color="auto"/>
                <w:bottom w:val="none" w:sz="0" w:space="0" w:color="auto"/>
                <w:right w:val="none" w:sz="0" w:space="0" w:color="auto"/>
              </w:divBdr>
              <w:divsChild>
                <w:div w:id="670370764">
                  <w:marLeft w:val="0"/>
                  <w:marRight w:val="0"/>
                  <w:marTop w:val="0"/>
                  <w:marBottom w:val="0"/>
                  <w:divBdr>
                    <w:top w:val="none" w:sz="0" w:space="0" w:color="auto"/>
                    <w:left w:val="none" w:sz="0" w:space="0" w:color="auto"/>
                    <w:bottom w:val="none" w:sz="0" w:space="0" w:color="auto"/>
                    <w:right w:val="none" w:sz="0" w:space="0" w:color="auto"/>
                  </w:divBdr>
                  <w:divsChild>
                    <w:div w:id="1267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rovan.org/volunteeropportunite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metrovan.org/event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4</Pages>
  <Words>1026</Words>
  <Characters>5853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Paulson</dc:creator>
  <cp:keywords/>
  <dc:description/>
  <cp:lastModifiedBy>Carol Paulson</cp:lastModifiedBy>
  <cp:revision>15</cp:revision>
  <cp:lastPrinted>2023-06-05T21:51:00Z</cp:lastPrinted>
  <dcterms:created xsi:type="dcterms:W3CDTF">2023-05-16T04:32:00Z</dcterms:created>
  <dcterms:modified xsi:type="dcterms:W3CDTF">2023-06-19T20:22:00Z</dcterms:modified>
</cp:coreProperties>
</file>